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1701"/>
        <w:gridCol w:w="5664"/>
      </w:tblGrid>
      <w:tr w:rsidR="0045269E" w14:paraId="27542EEC" w14:textId="77777777" w:rsidTr="003B52A4">
        <w:tc>
          <w:tcPr>
            <w:tcW w:w="9628" w:type="dxa"/>
            <w:gridSpan w:val="3"/>
          </w:tcPr>
          <w:p w14:paraId="6AA7F365" w14:textId="77777777" w:rsidR="0045269E" w:rsidRDefault="0045269E" w:rsidP="003B52A4">
            <w:pPr>
              <w:jc w:val="center"/>
              <w:rPr>
                <w:b/>
                <w:bCs/>
              </w:rPr>
            </w:pPr>
            <w:r w:rsidRPr="00721031">
              <w:rPr>
                <w:b/>
                <w:bCs/>
              </w:rPr>
              <w:t>DISCIPLINA</w:t>
            </w:r>
          </w:p>
          <w:p w14:paraId="0D35908B" w14:textId="6A521583" w:rsidR="0045269E" w:rsidRDefault="0045269E" w:rsidP="00641D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DIRITTO</w:t>
            </w:r>
          </w:p>
          <w:p w14:paraId="48315344" w14:textId="1B7428BB" w:rsidR="00D404A5" w:rsidRPr="00721031" w:rsidRDefault="00D404A5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Classe seconda</w:t>
            </w:r>
          </w:p>
        </w:tc>
      </w:tr>
      <w:tr w:rsidR="0045269E" w14:paraId="4FCA22CA" w14:textId="77777777" w:rsidTr="003B52A4">
        <w:tc>
          <w:tcPr>
            <w:tcW w:w="2263" w:type="dxa"/>
          </w:tcPr>
          <w:p w14:paraId="6398D7B1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COMPETENZE DELL’ASSE</w:t>
            </w:r>
          </w:p>
        </w:tc>
        <w:tc>
          <w:tcPr>
            <w:tcW w:w="7365" w:type="dxa"/>
            <w:gridSpan w:val="2"/>
          </w:tcPr>
          <w:p w14:paraId="799797D6" w14:textId="77777777" w:rsidR="0045269E" w:rsidRDefault="0045269E" w:rsidP="0045269E">
            <w:pPr>
              <w:pStyle w:val="Paragrafoelenco"/>
              <w:numPr>
                <w:ilvl w:val="0"/>
                <w:numId w:val="1"/>
              </w:numPr>
            </w:pPr>
            <w:r>
              <w:t>Collocare l’esperienza personale in un sistema di regole fondato sul reciproco riconoscimento dei diritti garantiti dalla Costituzione, a tutela della persona, della collettività e dell’ambiente.</w:t>
            </w:r>
          </w:p>
          <w:p w14:paraId="47A8D438" w14:textId="77777777" w:rsidR="0045269E" w:rsidRDefault="0045269E" w:rsidP="003B52A4"/>
          <w:p w14:paraId="06F3F34F" w14:textId="77777777" w:rsidR="0045269E" w:rsidRDefault="0045269E" w:rsidP="0045269E">
            <w:pPr>
              <w:pStyle w:val="Paragrafoelenco"/>
              <w:numPr>
                <w:ilvl w:val="0"/>
                <w:numId w:val="1"/>
              </w:numPr>
            </w:pPr>
            <w:r>
              <w:t>Favorire la conoscenza della realtà in cui l’allievo vive e la correlazione tra fenomeni socio-economici e contesto storico</w:t>
            </w:r>
          </w:p>
          <w:p w14:paraId="57C9CEB4" w14:textId="77777777" w:rsidR="0045269E" w:rsidRDefault="0045269E" w:rsidP="003B52A4">
            <w:pPr>
              <w:pStyle w:val="Paragrafoelenco"/>
            </w:pPr>
          </w:p>
          <w:p w14:paraId="740BA149" w14:textId="77777777" w:rsidR="0045269E" w:rsidRDefault="0045269E" w:rsidP="0045269E">
            <w:pPr>
              <w:pStyle w:val="Paragrafoelenco"/>
              <w:numPr>
                <w:ilvl w:val="0"/>
                <w:numId w:val="1"/>
              </w:numPr>
            </w:pPr>
            <w:r>
              <w:t>Analizzare i problemi scientifici, etici, giuridici e sociali connessi agli strumenti culturali acquisiti.</w:t>
            </w:r>
          </w:p>
          <w:p w14:paraId="7D375BD0" w14:textId="77777777" w:rsidR="0045269E" w:rsidRDefault="0045269E" w:rsidP="003B52A4"/>
        </w:tc>
      </w:tr>
      <w:tr w:rsidR="0045269E" w14:paraId="1D39E7A0" w14:textId="77777777" w:rsidTr="003B52A4">
        <w:tc>
          <w:tcPr>
            <w:tcW w:w="9628" w:type="dxa"/>
            <w:gridSpan w:val="3"/>
          </w:tcPr>
          <w:p w14:paraId="18A56C56" w14:textId="4F5FFF38" w:rsidR="0045269E" w:rsidRPr="00721031" w:rsidRDefault="0045269E" w:rsidP="003B52A4">
            <w:pPr>
              <w:jc w:val="center"/>
              <w:rPr>
                <w:b/>
                <w:bCs/>
              </w:rPr>
            </w:pPr>
          </w:p>
        </w:tc>
      </w:tr>
      <w:tr w:rsidR="0045269E" w14:paraId="5B750AEF" w14:textId="77777777" w:rsidTr="003B52A4">
        <w:tc>
          <w:tcPr>
            <w:tcW w:w="2263" w:type="dxa"/>
          </w:tcPr>
          <w:p w14:paraId="5177AA6F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COMPETENZE DISCIPLINARI</w:t>
            </w:r>
          </w:p>
        </w:tc>
        <w:tc>
          <w:tcPr>
            <w:tcW w:w="7365" w:type="dxa"/>
            <w:gridSpan w:val="2"/>
          </w:tcPr>
          <w:p w14:paraId="76D23ED6" w14:textId="77777777" w:rsidR="0045269E" w:rsidRPr="005E3359" w:rsidRDefault="0045269E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DIRITTO</w:t>
            </w:r>
          </w:p>
          <w:p w14:paraId="6C9C16F0" w14:textId="21787EB1" w:rsidR="0045269E" w:rsidRDefault="0045269E" w:rsidP="003B52A4">
            <w:r>
              <w:t>-Organi Costituzionali: Parlamento, Governo, Presidente della Repubblica,         Magistratura, Corte Costituzionale.</w:t>
            </w:r>
          </w:p>
          <w:p w14:paraId="3B28F431" w14:textId="774EF67F" w:rsidR="0045269E" w:rsidRDefault="0045269E" w:rsidP="003B52A4">
            <w:r>
              <w:t xml:space="preserve">-Le autonomie locali: </w:t>
            </w:r>
          </w:p>
          <w:p w14:paraId="2D2CD125" w14:textId="4B3920F6" w:rsidR="0045269E" w:rsidRDefault="0045269E" w:rsidP="003B52A4">
            <w:r>
              <w:t>-Il diritto internazionale: l’Onu e la tutela della pace; l’unione Europea.</w:t>
            </w:r>
          </w:p>
          <w:p w14:paraId="4FAA831F" w14:textId="77777777" w:rsidR="0045269E" w:rsidRDefault="0045269E" w:rsidP="001E2F0A"/>
        </w:tc>
      </w:tr>
      <w:tr w:rsidR="0045269E" w14:paraId="4B7275F2" w14:textId="77777777" w:rsidTr="003B52A4">
        <w:tc>
          <w:tcPr>
            <w:tcW w:w="2263" w:type="dxa"/>
          </w:tcPr>
          <w:p w14:paraId="34316863" w14:textId="77777777" w:rsidR="0045269E" w:rsidRPr="00721031" w:rsidRDefault="0045269E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>COMPETENZE CHIAVE EUROPEE</w:t>
            </w:r>
          </w:p>
        </w:tc>
        <w:tc>
          <w:tcPr>
            <w:tcW w:w="7365" w:type="dxa"/>
            <w:gridSpan w:val="2"/>
          </w:tcPr>
          <w:p w14:paraId="3495E9C0" w14:textId="77777777" w:rsidR="002D0FC8" w:rsidRDefault="002D0FC8" w:rsidP="002D0FC8">
            <w:pPr>
              <w:pStyle w:val="Paragrafoelenco"/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eastAsia="SimSun" w:cs="Times New Roman"/>
                <w:bCs/>
                <w:kern w:val="1"/>
                <w:lang w:eastAsia="hi-IN" w:bidi="hi-IN"/>
              </w:rPr>
            </w:pPr>
            <w:r w:rsidRPr="00704108">
              <w:rPr>
                <w:rFonts w:eastAsia="SimSun" w:cs="Times New Roman"/>
                <w:bCs/>
                <w:kern w:val="1"/>
                <w:lang w:eastAsia="hi-IN" w:bidi="hi-IN"/>
              </w:rPr>
              <w:t>competenza alfabetica funzionale</w:t>
            </w:r>
          </w:p>
          <w:p w14:paraId="76354ABB" w14:textId="77777777" w:rsidR="002D0FC8" w:rsidRDefault="002D0FC8" w:rsidP="00EC4C49">
            <w:pPr>
              <w:pStyle w:val="Paragrafoelenco"/>
              <w:widowControl w:val="0"/>
              <w:numPr>
                <w:ilvl w:val="0"/>
                <w:numId w:val="2"/>
              </w:numPr>
              <w:suppressAutoHyphens/>
              <w:ind w:left="714" w:hanging="357"/>
              <w:textAlignment w:val="baseline"/>
              <w:rPr>
                <w:rFonts w:eastAsia="SimSun" w:cs="Times New Roman"/>
                <w:bCs/>
                <w:kern w:val="1"/>
                <w:lang w:eastAsia="hi-IN" w:bidi="hi-IN"/>
              </w:rPr>
            </w:pPr>
            <w:r w:rsidRPr="00704108">
              <w:rPr>
                <w:rFonts w:eastAsia="SimSun" w:cs="Times New Roman"/>
                <w:bCs/>
                <w:kern w:val="1"/>
                <w:lang w:eastAsia="hi-IN" w:bidi="hi-IN"/>
              </w:rPr>
              <w:t>competenza digitale</w:t>
            </w:r>
          </w:p>
          <w:p w14:paraId="7580DBEB" w14:textId="77777777" w:rsidR="002D0FC8" w:rsidRDefault="002D0FC8" w:rsidP="00EC4C49">
            <w:pPr>
              <w:pStyle w:val="Paragrafoelenco"/>
              <w:widowControl w:val="0"/>
              <w:numPr>
                <w:ilvl w:val="0"/>
                <w:numId w:val="2"/>
              </w:numPr>
              <w:suppressAutoHyphens/>
              <w:ind w:left="714" w:hanging="357"/>
              <w:textAlignment w:val="baseline"/>
              <w:rPr>
                <w:rFonts w:eastAsia="SimSun" w:cs="Times New Roman"/>
                <w:bCs/>
                <w:kern w:val="1"/>
                <w:lang w:eastAsia="hi-IN" w:bidi="hi-IN"/>
              </w:rPr>
            </w:pPr>
            <w:r w:rsidRPr="00704108">
              <w:rPr>
                <w:rFonts w:eastAsia="SimSun" w:cs="Times New Roman"/>
                <w:bCs/>
                <w:kern w:val="1"/>
                <w:lang w:eastAsia="hi-IN" w:bidi="hi-IN"/>
              </w:rPr>
              <w:t>competenza personale, sociale e capacità di imparare a imparare</w:t>
            </w:r>
          </w:p>
          <w:p w14:paraId="6B81CD77" w14:textId="77777777" w:rsidR="002D0FC8" w:rsidRDefault="002D0FC8" w:rsidP="00EC4C49">
            <w:pPr>
              <w:pStyle w:val="Paragrafoelenco"/>
              <w:widowControl w:val="0"/>
              <w:numPr>
                <w:ilvl w:val="0"/>
                <w:numId w:val="2"/>
              </w:numPr>
              <w:suppressAutoHyphens/>
              <w:ind w:left="714" w:hanging="357"/>
              <w:textAlignment w:val="baseline"/>
              <w:rPr>
                <w:rFonts w:eastAsia="SimSun" w:cs="Times New Roman"/>
                <w:bCs/>
                <w:kern w:val="1"/>
                <w:lang w:eastAsia="hi-IN" w:bidi="hi-IN"/>
              </w:rPr>
            </w:pPr>
            <w:r w:rsidRPr="00704108">
              <w:rPr>
                <w:rFonts w:eastAsia="SimSun" w:cs="Times New Roman"/>
                <w:bCs/>
                <w:kern w:val="1"/>
                <w:lang w:eastAsia="hi-IN" w:bidi="hi-IN"/>
              </w:rPr>
              <w:t>competenza in materia di cittadinanza</w:t>
            </w:r>
          </w:p>
          <w:p w14:paraId="6DB43B40" w14:textId="77777777" w:rsidR="002D0FC8" w:rsidRDefault="002D0FC8" w:rsidP="00EC4C49">
            <w:pPr>
              <w:pStyle w:val="Paragrafoelenco"/>
              <w:widowControl w:val="0"/>
              <w:numPr>
                <w:ilvl w:val="0"/>
                <w:numId w:val="2"/>
              </w:numPr>
              <w:suppressAutoHyphens/>
              <w:ind w:left="714" w:hanging="357"/>
              <w:textAlignment w:val="baseline"/>
              <w:rPr>
                <w:rFonts w:eastAsia="SimSun" w:cs="Times New Roman"/>
                <w:bCs/>
                <w:kern w:val="1"/>
                <w:lang w:eastAsia="hi-IN" w:bidi="hi-IN"/>
              </w:rPr>
            </w:pPr>
            <w:r w:rsidRPr="00704108">
              <w:rPr>
                <w:rFonts w:eastAsia="SimSun" w:cs="Times New Roman"/>
                <w:bCs/>
                <w:kern w:val="1"/>
                <w:lang w:eastAsia="hi-IN" w:bidi="hi-IN"/>
              </w:rPr>
              <w:t>competenza imprenditoriale</w:t>
            </w:r>
          </w:p>
          <w:p w14:paraId="3651EB2E" w14:textId="77777777" w:rsidR="002D0FC8" w:rsidRPr="00704108" w:rsidRDefault="002D0FC8" w:rsidP="00EC4C49">
            <w:pPr>
              <w:pStyle w:val="Paragrafoelenco"/>
              <w:widowControl w:val="0"/>
              <w:numPr>
                <w:ilvl w:val="0"/>
                <w:numId w:val="2"/>
              </w:numPr>
              <w:suppressAutoHyphens/>
              <w:ind w:left="714" w:hanging="357"/>
              <w:textAlignment w:val="baseline"/>
              <w:rPr>
                <w:rFonts w:eastAsia="SimSun" w:cs="Times New Roman"/>
                <w:bCs/>
                <w:kern w:val="1"/>
                <w:lang w:eastAsia="hi-IN" w:bidi="hi-IN"/>
              </w:rPr>
            </w:pPr>
            <w:r w:rsidRPr="00704108">
              <w:rPr>
                <w:rFonts w:eastAsia="SimSun" w:cs="Times New Roman"/>
                <w:bCs/>
                <w:kern w:val="1"/>
                <w:lang w:eastAsia="hi-IN" w:bidi="hi-IN"/>
              </w:rPr>
              <w:t>competenza in materia di consapevolezza ed espressione culturali</w:t>
            </w:r>
          </w:p>
          <w:p w14:paraId="1CBE4BE6" w14:textId="05FC214B" w:rsidR="0045269E" w:rsidRDefault="0045269E" w:rsidP="003B52A4"/>
        </w:tc>
      </w:tr>
      <w:tr w:rsidR="0045269E" w14:paraId="4ED158C0" w14:textId="77777777" w:rsidTr="003B52A4">
        <w:tc>
          <w:tcPr>
            <w:tcW w:w="2263" w:type="dxa"/>
          </w:tcPr>
          <w:p w14:paraId="01239205" w14:textId="77777777" w:rsidR="0045269E" w:rsidRDefault="0045269E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>COMPETENZE DI CITTADINANZA</w:t>
            </w:r>
          </w:p>
        </w:tc>
        <w:tc>
          <w:tcPr>
            <w:tcW w:w="7365" w:type="dxa"/>
            <w:gridSpan w:val="2"/>
          </w:tcPr>
          <w:p w14:paraId="3DEA5F7D" w14:textId="77777777" w:rsidR="00317903" w:rsidRDefault="00317903" w:rsidP="00317903">
            <w:pPr>
              <w:pStyle w:val="Paragrafoelenco"/>
              <w:numPr>
                <w:ilvl w:val="0"/>
                <w:numId w:val="3"/>
              </w:numPr>
            </w:pPr>
            <w:r>
              <w:t>Imparare ad imparare</w:t>
            </w:r>
          </w:p>
          <w:p w14:paraId="635E0E5B" w14:textId="77777777" w:rsidR="00317903" w:rsidRDefault="00317903" w:rsidP="00317903">
            <w:pPr>
              <w:pStyle w:val="Paragrafoelenco"/>
              <w:numPr>
                <w:ilvl w:val="0"/>
                <w:numId w:val="3"/>
              </w:numPr>
            </w:pPr>
            <w:r>
              <w:t>Progettare</w:t>
            </w:r>
          </w:p>
          <w:p w14:paraId="2A59B1FF" w14:textId="77777777" w:rsidR="00317903" w:rsidRDefault="00317903" w:rsidP="00317903">
            <w:pPr>
              <w:pStyle w:val="Paragrafoelenco"/>
              <w:numPr>
                <w:ilvl w:val="0"/>
                <w:numId w:val="3"/>
              </w:numPr>
            </w:pPr>
            <w:r>
              <w:t>Comunicare</w:t>
            </w:r>
          </w:p>
          <w:p w14:paraId="4E0E3D8E" w14:textId="77777777" w:rsidR="00317903" w:rsidRDefault="00317903" w:rsidP="00317903">
            <w:pPr>
              <w:pStyle w:val="Paragrafoelenco"/>
              <w:numPr>
                <w:ilvl w:val="0"/>
                <w:numId w:val="3"/>
              </w:numPr>
            </w:pPr>
            <w:r>
              <w:t>Collaborare e partecipare</w:t>
            </w:r>
          </w:p>
          <w:p w14:paraId="135C5A17" w14:textId="77777777" w:rsidR="00317903" w:rsidRDefault="00317903" w:rsidP="00317903">
            <w:pPr>
              <w:pStyle w:val="Paragrafoelenco"/>
              <w:numPr>
                <w:ilvl w:val="0"/>
                <w:numId w:val="3"/>
              </w:numPr>
            </w:pPr>
            <w:r>
              <w:t>Agire in modo autonomo e responsabile</w:t>
            </w:r>
          </w:p>
          <w:p w14:paraId="58F8CE3D" w14:textId="77777777" w:rsidR="00317903" w:rsidRDefault="00317903" w:rsidP="00317903">
            <w:pPr>
              <w:pStyle w:val="Paragrafoelenco"/>
              <w:numPr>
                <w:ilvl w:val="0"/>
                <w:numId w:val="3"/>
              </w:numPr>
            </w:pPr>
            <w:r>
              <w:t>Risolvere problemi</w:t>
            </w:r>
          </w:p>
          <w:p w14:paraId="5C0CE89A" w14:textId="77777777" w:rsidR="00317903" w:rsidRDefault="00317903" w:rsidP="00317903">
            <w:pPr>
              <w:pStyle w:val="Paragrafoelenco"/>
              <w:numPr>
                <w:ilvl w:val="0"/>
                <w:numId w:val="3"/>
              </w:numPr>
            </w:pPr>
            <w:r>
              <w:t>Individuare collegamenti e relazioni</w:t>
            </w:r>
          </w:p>
          <w:p w14:paraId="7644521B" w14:textId="77777777" w:rsidR="00317903" w:rsidRDefault="00317903" w:rsidP="00317903">
            <w:pPr>
              <w:pStyle w:val="Paragrafoelenco"/>
              <w:numPr>
                <w:ilvl w:val="0"/>
                <w:numId w:val="3"/>
              </w:numPr>
            </w:pPr>
            <w:r>
              <w:t>Acquisire ed interpretare l’informazione</w:t>
            </w:r>
          </w:p>
          <w:p w14:paraId="644BE65D" w14:textId="742EAE87" w:rsidR="0045269E" w:rsidRDefault="0045269E" w:rsidP="003B52A4"/>
        </w:tc>
      </w:tr>
      <w:tr w:rsidR="0045269E" w14:paraId="4ECB77AE" w14:textId="77777777" w:rsidTr="003B52A4">
        <w:tc>
          <w:tcPr>
            <w:tcW w:w="2263" w:type="dxa"/>
          </w:tcPr>
          <w:p w14:paraId="50469BDC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ABILITA’</w:t>
            </w:r>
          </w:p>
        </w:tc>
        <w:tc>
          <w:tcPr>
            <w:tcW w:w="7365" w:type="dxa"/>
            <w:gridSpan w:val="2"/>
          </w:tcPr>
          <w:p w14:paraId="3FD62628" w14:textId="77777777" w:rsidR="0045269E" w:rsidRDefault="0045269E" w:rsidP="003B52A4">
            <w:r>
              <w:t>-Valutare se oggi può dirsi concretamente compiuta la realizzazione dei principi fondamentali della Costituzione.</w:t>
            </w:r>
          </w:p>
          <w:p w14:paraId="1582A134" w14:textId="77777777" w:rsidR="0045269E" w:rsidRDefault="0045269E" w:rsidP="003B52A4">
            <w:r>
              <w:t>-Riconoscere la necessità di rispettare specifici limiti nell’esercizio dei propri diritti per le esigenze collettive.</w:t>
            </w:r>
          </w:p>
          <w:p w14:paraId="4F6F051B" w14:textId="77777777" w:rsidR="0045269E" w:rsidRDefault="0045269E" w:rsidP="003B52A4">
            <w:r>
              <w:t>-Individuare collegamenti e relazioni fra le attività degli organi costituzionali.</w:t>
            </w:r>
          </w:p>
          <w:p w14:paraId="7123C601" w14:textId="77777777" w:rsidR="0045269E" w:rsidRDefault="0045269E" w:rsidP="003B52A4">
            <w:r>
              <w:t>-Riconoscere il ruolo di garante politico del Presidente della Repubblica.</w:t>
            </w:r>
          </w:p>
          <w:p w14:paraId="04701578" w14:textId="77777777" w:rsidR="0045269E" w:rsidRDefault="0045269E" w:rsidP="003B52A4">
            <w:r>
              <w:t>-Comprendere la delicatezza della funzione giudiziaria.</w:t>
            </w:r>
          </w:p>
          <w:p w14:paraId="5AF44EDF" w14:textId="77777777" w:rsidR="0045269E" w:rsidRDefault="0045269E" w:rsidP="003B52A4">
            <w:r>
              <w:t>-Riconoscere l’importanza e la complessità delle relazioni tra gli stati.</w:t>
            </w:r>
          </w:p>
          <w:p w14:paraId="69829647" w14:textId="77777777" w:rsidR="0045269E" w:rsidRDefault="0045269E" w:rsidP="003B52A4">
            <w:r>
              <w:t>-Individuare i punti di forza e di debolezza delle principali organizzazioni internazionali.</w:t>
            </w:r>
          </w:p>
          <w:p w14:paraId="51CC16C1" w14:textId="77777777" w:rsidR="0045269E" w:rsidRDefault="0045269E" w:rsidP="003B52A4">
            <w:r>
              <w:t>-Riconoscere il carattere sovranazionale dell’Unione Europea.</w:t>
            </w:r>
          </w:p>
          <w:p w14:paraId="742F1F2A" w14:textId="6EFDE832" w:rsidR="0045269E" w:rsidRDefault="0045269E" w:rsidP="00433991"/>
        </w:tc>
      </w:tr>
      <w:tr w:rsidR="0045269E" w14:paraId="3D5950EA" w14:textId="77777777" w:rsidTr="003B52A4">
        <w:tc>
          <w:tcPr>
            <w:tcW w:w="2263" w:type="dxa"/>
          </w:tcPr>
          <w:p w14:paraId="6EBB3DED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 xml:space="preserve">CONOSCENZE </w:t>
            </w:r>
          </w:p>
        </w:tc>
        <w:tc>
          <w:tcPr>
            <w:tcW w:w="7365" w:type="dxa"/>
            <w:gridSpan w:val="2"/>
          </w:tcPr>
          <w:p w14:paraId="5E221D2F" w14:textId="1DC1C3AC" w:rsidR="00EC4C49" w:rsidRDefault="00EC4C49" w:rsidP="00EC4C49">
            <w:pPr>
              <w:numPr>
                <w:ilvl w:val="0"/>
                <w:numId w:val="5"/>
              </w:numPr>
              <w:ind w:left="714" w:hanging="357"/>
              <w:jc w:val="both"/>
              <w:rPr>
                <w:rFonts w:eastAsia="Times New Roman" w:cs="Times New Roman"/>
                <w:lang w:eastAsia="it-IT"/>
              </w:rPr>
            </w:pPr>
            <w:r w:rsidRPr="00EC4C49">
              <w:t xml:space="preserve">Avere </w:t>
            </w:r>
            <w:r w:rsidRPr="00EC4C49">
              <w:rPr>
                <w:rFonts w:eastAsia="Times New Roman" w:cs="Times New Roman"/>
                <w:lang w:eastAsia="it-IT"/>
              </w:rPr>
              <w:t>le conoscenze di base nel campo giuridico.</w:t>
            </w:r>
          </w:p>
          <w:p w14:paraId="147045B5" w14:textId="22E8FF5C" w:rsidR="00EC4C49" w:rsidRPr="00EC4C49" w:rsidRDefault="00EC4C49" w:rsidP="00EC4C49">
            <w:pPr>
              <w:numPr>
                <w:ilvl w:val="0"/>
                <w:numId w:val="5"/>
              </w:numPr>
              <w:ind w:left="714" w:hanging="357"/>
              <w:jc w:val="both"/>
              <w:rPr>
                <w:rFonts w:eastAsia="Times New Roman" w:cs="Times New Roman"/>
                <w:lang w:eastAsia="it-IT"/>
              </w:rPr>
            </w:pPr>
            <w:r>
              <w:rPr>
                <w:rFonts w:eastAsia="Times New Roman" w:cs="Times New Roman"/>
                <w:lang w:eastAsia="it-IT"/>
              </w:rPr>
              <w:t>C</w:t>
            </w:r>
            <w:r w:rsidRPr="00EC4C49">
              <w:rPr>
                <w:rFonts w:eastAsia="Times New Roman" w:cs="Times New Roman"/>
                <w:lang w:eastAsia="it-IT"/>
              </w:rPr>
              <w:t>onoscere i più attuali problemi di una realtà non solo nazionale ma europea e mondiale</w:t>
            </w:r>
          </w:p>
          <w:p w14:paraId="1334197A" w14:textId="2CF4AE07" w:rsidR="00EC4C49" w:rsidRPr="00EC4C49" w:rsidRDefault="00EC4C49" w:rsidP="00EC4C49">
            <w:pPr>
              <w:numPr>
                <w:ilvl w:val="0"/>
                <w:numId w:val="5"/>
              </w:numPr>
              <w:ind w:left="714" w:hanging="357"/>
              <w:jc w:val="both"/>
            </w:pPr>
            <w:r w:rsidRPr="00EC4C49">
              <w:lastRenderedPageBreak/>
              <w:t>conoscere ed adoperare la terminologia giuridic</w:t>
            </w:r>
            <w:r w:rsidR="00433991">
              <w:t>a</w:t>
            </w:r>
            <w:r w:rsidRPr="00EC4C49">
              <w:t xml:space="preserve"> esponendo in modo semplice ma chiaro le conoscenze acquisite;</w:t>
            </w:r>
          </w:p>
          <w:p w14:paraId="50C20781" w14:textId="41C51A5C" w:rsidR="00EC4C49" w:rsidRPr="00EC4C49" w:rsidRDefault="00EC4C49" w:rsidP="00EC4C49">
            <w:pPr>
              <w:numPr>
                <w:ilvl w:val="0"/>
                <w:numId w:val="5"/>
              </w:numPr>
              <w:ind w:left="714" w:hanging="357"/>
              <w:jc w:val="both"/>
            </w:pPr>
            <w:r w:rsidRPr="00EC4C49">
              <w:t>fare semplici collegamenti all’interno delle discipline studiate;</w:t>
            </w:r>
          </w:p>
          <w:p w14:paraId="3EA6C3D1" w14:textId="77777777" w:rsidR="00EC4C49" w:rsidRPr="00EC4C49" w:rsidRDefault="00EC4C49" w:rsidP="00EC4C49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ind w:left="714" w:right="-485" w:hanging="357"/>
            </w:pPr>
            <w:r w:rsidRPr="00EC4C49">
              <w:t xml:space="preserve">adeguare il proprio comportamento alle circostanze nella soluzione dei problemi; </w:t>
            </w:r>
          </w:p>
          <w:p w14:paraId="56441671" w14:textId="77777777" w:rsidR="00EC4C49" w:rsidRPr="00EC4C49" w:rsidRDefault="00EC4C49" w:rsidP="00EC4C49">
            <w:pPr>
              <w:numPr>
                <w:ilvl w:val="0"/>
                <w:numId w:val="5"/>
              </w:numPr>
              <w:shd w:val="clear" w:color="auto" w:fill="FFFFFF"/>
              <w:ind w:left="714" w:right="-485" w:hanging="357"/>
            </w:pPr>
            <w:r w:rsidRPr="00EC4C49">
              <w:t>individuare l’importanza del diritto nella società umana;</w:t>
            </w:r>
          </w:p>
          <w:p w14:paraId="0D1DC77E" w14:textId="77777777" w:rsidR="00EC4C49" w:rsidRPr="00EC4C49" w:rsidRDefault="00EC4C49" w:rsidP="00EC4C49">
            <w:pPr>
              <w:numPr>
                <w:ilvl w:val="0"/>
                <w:numId w:val="5"/>
              </w:numPr>
              <w:shd w:val="clear" w:color="auto" w:fill="FFFFFF"/>
              <w:ind w:left="714" w:right="-485" w:hanging="357"/>
            </w:pPr>
            <w:r w:rsidRPr="00EC4C49">
              <w:t>distinguere il ruolo del diritto oggettivo da quello del diritto soggettivo;</w:t>
            </w:r>
          </w:p>
          <w:p w14:paraId="4A7AE977" w14:textId="77777777" w:rsidR="00EC4C49" w:rsidRPr="00EC4C49" w:rsidRDefault="00EC4C49" w:rsidP="00EC4C49">
            <w:pPr>
              <w:numPr>
                <w:ilvl w:val="0"/>
                <w:numId w:val="5"/>
              </w:numPr>
              <w:shd w:val="clear" w:color="auto" w:fill="FFFFFF"/>
              <w:ind w:left="714" w:right="-485" w:hanging="357"/>
            </w:pPr>
            <w:r w:rsidRPr="00EC4C49">
              <w:t>saper individuare i rami in cui si distingue il diritto e le differenze tra essi;</w:t>
            </w:r>
          </w:p>
          <w:p w14:paraId="685B5903" w14:textId="77777777" w:rsidR="00EC4C49" w:rsidRPr="00EC4C49" w:rsidRDefault="00EC4C49" w:rsidP="00EC4C49">
            <w:pPr>
              <w:numPr>
                <w:ilvl w:val="0"/>
                <w:numId w:val="5"/>
              </w:numPr>
              <w:shd w:val="clear" w:color="auto" w:fill="FFFFFF"/>
              <w:ind w:left="714" w:right="-485" w:hanging="357"/>
            </w:pPr>
            <w:r w:rsidRPr="00EC4C49">
              <w:t>classificare e distinguere i caratteri delle norme giuridiche;</w:t>
            </w:r>
          </w:p>
          <w:p w14:paraId="1372BFAE" w14:textId="77777777" w:rsidR="00EC4C49" w:rsidRPr="00EC4C49" w:rsidRDefault="00EC4C49" w:rsidP="00EC4C49">
            <w:pPr>
              <w:numPr>
                <w:ilvl w:val="0"/>
                <w:numId w:val="5"/>
              </w:numPr>
              <w:shd w:val="clear" w:color="auto" w:fill="FFFFFF"/>
              <w:ind w:left="714" w:right="-485" w:hanging="357"/>
            </w:pPr>
            <w:r w:rsidRPr="00EC4C49">
              <w:t>riconoscere le caratteristiche della sanzione come conseguenza della trasgressione della norma giuridica;</w:t>
            </w:r>
          </w:p>
          <w:p w14:paraId="343025CB" w14:textId="0E7D0F6D" w:rsidR="00EC4C49" w:rsidRPr="00EC4C49" w:rsidRDefault="00EC4C49" w:rsidP="00EC4C49">
            <w:pPr>
              <w:numPr>
                <w:ilvl w:val="0"/>
                <w:numId w:val="5"/>
              </w:numPr>
              <w:tabs>
                <w:tab w:val="left" w:pos="567"/>
              </w:tabs>
              <w:ind w:left="714" w:hanging="357"/>
            </w:pPr>
            <w:r w:rsidRPr="00EC4C49">
              <w:t xml:space="preserve">  classificare le fonti del diritto secondo il loro grado;</w:t>
            </w:r>
          </w:p>
          <w:p w14:paraId="36269D56" w14:textId="77777777" w:rsidR="00EC4C49" w:rsidRPr="00EC4C49" w:rsidRDefault="00EC4C49" w:rsidP="00EC4C49">
            <w:pPr>
              <w:numPr>
                <w:ilvl w:val="0"/>
                <w:numId w:val="5"/>
              </w:numPr>
              <w:tabs>
                <w:tab w:val="left" w:pos="567"/>
              </w:tabs>
              <w:ind w:left="714" w:hanging="357"/>
            </w:pPr>
            <w:r w:rsidRPr="00EC4C49">
              <w:t xml:space="preserve">  conoscere il principio di gerarchia che regola la scala delle fonti e spiegarne il significato;</w:t>
            </w:r>
          </w:p>
          <w:p w14:paraId="026EB5C0" w14:textId="77777777" w:rsidR="00EC4C49" w:rsidRPr="00EC4C49" w:rsidRDefault="00EC4C49" w:rsidP="00EC4C49">
            <w:pPr>
              <w:numPr>
                <w:ilvl w:val="0"/>
                <w:numId w:val="5"/>
              </w:numPr>
              <w:tabs>
                <w:tab w:val="left" w:pos="567"/>
              </w:tabs>
              <w:ind w:left="714" w:hanging="357"/>
            </w:pPr>
            <w:r w:rsidRPr="00EC4C49">
              <w:t xml:space="preserve">  riconoscere e distinguere i vari tipi di fonti;</w:t>
            </w:r>
          </w:p>
          <w:p w14:paraId="18226CE0" w14:textId="4A94B455" w:rsidR="0045269E" w:rsidRDefault="00EC4C49" w:rsidP="00433991">
            <w:pPr>
              <w:numPr>
                <w:ilvl w:val="0"/>
                <w:numId w:val="5"/>
              </w:numPr>
              <w:tabs>
                <w:tab w:val="left" w:pos="567"/>
              </w:tabs>
              <w:ind w:left="714" w:hanging="357"/>
            </w:pPr>
            <w:r w:rsidRPr="00EC4C49">
              <w:t xml:space="preserve">  saper individuare il ruolo preminente della Costituzione rispetto alle altre fonti</w:t>
            </w:r>
            <w:r w:rsidR="00433991">
              <w:t>.</w:t>
            </w:r>
          </w:p>
          <w:p w14:paraId="7AD44B4A" w14:textId="31475206" w:rsidR="00433991" w:rsidRDefault="00433991" w:rsidP="00433991">
            <w:pPr>
              <w:numPr>
                <w:ilvl w:val="0"/>
                <w:numId w:val="5"/>
              </w:numPr>
              <w:tabs>
                <w:tab w:val="left" w:pos="567"/>
              </w:tabs>
              <w:ind w:left="714" w:hanging="357"/>
            </w:pPr>
          </w:p>
        </w:tc>
      </w:tr>
      <w:tr w:rsidR="00E05EC5" w14:paraId="465DCB3B" w14:textId="77777777" w:rsidTr="003B52A4">
        <w:tc>
          <w:tcPr>
            <w:tcW w:w="2263" w:type="dxa"/>
          </w:tcPr>
          <w:p w14:paraId="0B5F9350" w14:textId="5D40993D" w:rsidR="00E05EC5" w:rsidRPr="00721031" w:rsidRDefault="00E05EC5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CONTENUTI</w:t>
            </w:r>
          </w:p>
        </w:tc>
        <w:tc>
          <w:tcPr>
            <w:tcW w:w="7365" w:type="dxa"/>
            <w:gridSpan w:val="2"/>
          </w:tcPr>
          <w:p w14:paraId="484B1790" w14:textId="77777777" w:rsidR="00E05EC5" w:rsidRDefault="00E05EC5" w:rsidP="003B52A4"/>
          <w:p w14:paraId="3A91A005" w14:textId="289236F0" w:rsidR="006D6F1F" w:rsidRDefault="006177D8" w:rsidP="006D6F1F">
            <w:r>
              <w:rPr>
                <w:rFonts w:cs="TimesNewRomanPSMT"/>
              </w:rPr>
              <w:t>-</w:t>
            </w:r>
            <w:r w:rsidR="006D6F1F">
              <w:t xml:space="preserve"> I principi fondamentali dello Stato</w:t>
            </w:r>
          </w:p>
          <w:p w14:paraId="7FB4C018" w14:textId="77777777" w:rsidR="006D6F1F" w:rsidRDefault="006D6F1F" w:rsidP="006D6F1F">
            <w:r>
              <w:t>-La composizione, l’organizzazione e il funzionamento delle camere, del Governo e degli altri Organi Costituzionali.</w:t>
            </w:r>
          </w:p>
          <w:p w14:paraId="543A6895" w14:textId="77777777" w:rsidR="006D6F1F" w:rsidRDefault="006D6F1F" w:rsidP="006D6F1F">
            <w:r>
              <w:t>-Fonti del diritto internazionale; nascita, organi e funzioni dell’Onu; Organi dell’UE e tappe del processo di unificazione.</w:t>
            </w:r>
          </w:p>
          <w:p w14:paraId="1C9AD297" w14:textId="4F889870" w:rsidR="006D6F1F" w:rsidRDefault="006D6F1F" w:rsidP="006D6F1F">
            <w:r>
              <w:t>-Diritti e doveri dei lavoratori; funzione dei sindacati e contratti collettivi.</w:t>
            </w:r>
          </w:p>
          <w:p w14:paraId="6CA30E05" w14:textId="4F9F6AA8" w:rsidR="00E05EC5" w:rsidRDefault="00E05EC5" w:rsidP="003B52A4"/>
        </w:tc>
      </w:tr>
      <w:tr w:rsidR="0045269E" w14:paraId="42E5049B" w14:textId="77777777" w:rsidTr="003B52A4">
        <w:tc>
          <w:tcPr>
            <w:tcW w:w="2263" w:type="dxa"/>
          </w:tcPr>
          <w:p w14:paraId="268204BD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OBIETTIVI MINIMI DI APPRENDIMENTO</w:t>
            </w:r>
          </w:p>
        </w:tc>
        <w:tc>
          <w:tcPr>
            <w:tcW w:w="7365" w:type="dxa"/>
            <w:gridSpan w:val="2"/>
          </w:tcPr>
          <w:p w14:paraId="3E0B47BB" w14:textId="77777777" w:rsidR="00433991" w:rsidRDefault="0045269E" w:rsidP="00433991">
            <w:r>
              <w:t>-Collocare l’esperienza personale in un sistema di regole fondato sul reciproco riconoscimento dei diritti garantiti dalla Costituzione a tutela della persona, della collettività e dell’ambiente.</w:t>
            </w:r>
          </w:p>
          <w:p w14:paraId="494A4FD2" w14:textId="51CB9A36" w:rsidR="0045269E" w:rsidRDefault="0045269E" w:rsidP="00433991"/>
        </w:tc>
      </w:tr>
      <w:tr w:rsidR="0045269E" w14:paraId="2A3B1FBC" w14:textId="77777777" w:rsidTr="003B52A4">
        <w:trPr>
          <w:trHeight w:val="2776"/>
        </w:trPr>
        <w:tc>
          <w:tcPr>
            <w:tcW w:w="2263" w:type="dxa"/>
          </w:tcPr>
          <w:p w14:paraId="66EE7590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COMPETENZE DI EDUCAZIONE CIVICA</w:t>
            </w:r>
          </w:p>
        </w:tc>
        <w:tc>
          <w:tcPr>
            <w:tcW w:w="1701" w:type="dxa"/>
          </w:tcPr>
          <w:p w14:paraId="65210B8C" w14:textId="77777777" w:rsidR="0045269E" w:rsidRDefault="0045269E" w:rsidP="003B52A4">
            <w:r>
              <w:t>COSTITUZIONE, diritto, legalità e solidarietà</w:t>
            </w:r>
          </w:p>
          <w:p w14:paraId="3FC4EBD3" w14:textId="77777777" w:rsidR="0045269E" w:rsidRDefault="0045269E" w:rsidP="003B52A4"/>
          <w:p w14:paraId="0097E20F" w14:textId="77777777" w:rsidR="0045269E" w:rsidRDefault="0045269E" w:rsidP="003B52A4">
            <w:r>
              <w:t>SVILUPPO SOSTENIBILE, educazione ambientale, conoscenza e tutela del patrimonio e del territorio</w:t>
            </w:r>
          </w:p>
          <w:p w14:paraId="5DC81C35" w14:textId="77777777" w:rsidR="0045269E" w:rsidRDefault="0045269E" w:rsidP="003B52A4"/>
          <w:p w14:paraId="60EF1763" w14:textId="77777777" w:rsidR="0045269E" w:rsidRDefault="0045269E" w:rsidP="003B52A4">
            <w:r>
              <w:t>CITTADINANZA DIGITALE</w:t>
            </w:r>
          </w:p>
          <w:p w14:paraId="4F61191D" w14:textId="77777777" w:rsidR="0045269E" w:rsidRDefault="0045269E" w:rsidP="003B52A4"/>
        </w:tc>
        <w:tc>
          <w:tcPr>
            <w:tcW w:w="5664" w:type="dxa"/>
          </w:tcPr>
          <w:p w14:paraId="6125663A" w14:textId="60CF2C07" w:rsidR="0045269E" w:rsidRDefault="00C779A8" w:rsidP="00C779A8">
            <w:r>
              <w:t>Costituzione, Istituzioni dello stato</w:t>
            </w:r>
            <w:r w:rsidR="004A3AF7">
              <w:t>.</w:t>
            </w:r>
          </w:p>
          <w:p w14:paraId="57F86807" w14:textId="131A66F8" w:rsidR="00C779A8" w:rsidRDefault="00C779A8" w:rsidP="00C779A8">
            <w:r>
              <w:t>Unione Europea, Organismi Inte</w:t>
            </w:r>
            <w:r w:rsidR="004A3AF7">
              <w:t>r</w:t>
            </w:r>
            <w:r>
              <w:t>nazionali</w:t>
            </w:r>
            <w:r w:rsidR="004A3AF7">
              <w:t>.</w:t>
            </w:r>
          </w:p>
          <w:p w14:paraId="0E85329F" w14:textId="77777777" w:rsidR="00C779A8" w:rsidRDefault="00C779A8" w:rsidP="00C779A8"/>
          <w:p w14:paraId="6E9B3A8D" w14:textId="77777777" w:rsidR="00C779A8" w:rsidRDefault="00C779A8" w:rsidP="00C779A8"/>
          <w:p w14:paraId="3FC266D8" w14:textId="1C124DD3" w:rsidR="00C779A8" w:rsidRDefault="00C779A8" w:rsidP="00C779A8">
            <w:r>
              <w:t>Agenda 2030.</w:t>
            </w:r>
          </w:p>
          <w:p w14:paraId="05406150" w14:textId="5415FB09" w:rsidR="00C779A8" w:rsidRDefault="00C779A8" w:rsidP="00C779A8">
            <w:r>
              <w:t>Tutela del patrimonio ambientale e delle eccellenze territoriali e agroalimentari.</w:t>
            </w:r>
          </w:p>
          <w:p w14:paraId="498691EA" w14:textId="6A4C7703" w:rsidR="00C779A8" w:rsidRDefault="00C779A8" w:rsidP="00C779A8">
            <w:r>
              <w:t>Patrimonio culturale e beni pubblici comuni.</w:t>
            </w:r>
          </w:p>
          <w:p w14:paraId="127E99C4" w14:textId="79CE34F1" w:rsidR="00C779A8" w:rsidRDefault="00C779A8" w:rsidP="00C779A8">
            <w:r>
              <w:t>Educazione alla salute e al benessere</w:t>
            </w:r>
            <w:r w:rsidR="004A3AF7">
              <w:t>.</w:t>
            </w:r>
          </w:p>
          <w:p w14:paraId="641DBA7C" w14:textId="77777777" w:rsidR="00C779A8" w:rsidRDefault="00C779A8" w:rsidP="00C779A8"/>
          <w:p w14:paraId="107CD39A" w14:textId="77777777" w:rsidR="00C779A8" w:rsidRDefault="00C779A8" w:rsidP="00C779A8"/>
          <w:p w14:paraId="4FFDCEDF" w14:textId="77777777" w:rsidR="00C779A8" w:rsidRDefault="00C779A8" w:rsidP="00C779A8"/>
          <w:p w14:paraId="396E3A82" w14:textId="77777777" w:rsidR="00C779A8" w:rsidRDefault="00C779A8" w:rsidP="00C779A8"/>
          <w:p w14:paraId="09C4E8FD" w14:textId="76D1F550" w:rsidR="00C779A8" w:rsidRDefault="00C779A8" w:rsidP="00C779A8">
            <w:r>
              <w:t>Analisi critica delle fonti e contrasto alle fake news</w:t>
            </w:r>
            <w:r w:rsidR="004A3AF7">
              <w:t>.</w:t>
            </w:r>
          </w:p>
          <w:p w14:paraId="00C26681" w14:textId="77777777" w:rsidR="00C779A8" w:rsidRDefault="00C779A8" w:rsidP="00C779A8">
            <w:r>
              <w:t>Il digitale come opportunità di crescita personale e di cittadinanza partecipata</w:t>
            </w:r>
            <w:r w:rsidR="004A3AF7">
              <w:t>.</w:t>
            </w:r>
          </w:p>
          <w:p w14:paraId="6C3677CC" w14:textId="77777777" w:rsidR="00433991" w:rsidRDefault="00433991" w:rsidP="00C779A8"/>
          <w:p w14:paraId="5B0D59CE" w14:textId="3CE304A8" w:rsidR="00433991" w:rsidRDefault="00433991" w:rsidP="00C779A8"/>
        </w:tc>
      </w:tr>
      <w:tr w:rsidR="0045269E" w14:paraId="731C4EBD" w14:textId="77777777" w:rsidTr="003B52A4">
        <w:tc>
          <w:tcPr>
            <w:tcW w:w="9628" w:type="dxa"/>
            <w:gridSpan w:val="3"/>
          </w:tcPr>
          <w:p w14:paraId="393D385A" w14:textId="77777777" w:rsidR="0045269E" w:rsidRPr="00875182" w:rsidRDefault="0045269E" w:rsidP="003B52A4">
            <w:pPr>
              <w:jc w:val="center"/>
              <w:rPr>
                <w:b/>
                <w:bCs/>
              </w:rPr>
            </w:pPr>
            <w:r w:rsidRPr="00875182">
              <w:rPr>
                <w:b/>
                <w:bCs/>
              </w:rPr>
              <w:t>METODOLOGIE</w:t>
            </w:r>
          </w:p>
          <w:p w14:paraId="0FEC8895" w14:textId="77777777" w:rsidR="00A27C9D" w:rsidRDefault="00A27C9D" w:rsidP="00A27C9D">
            <w:pPr>
              <w:pStyle w:val="Paragrafoelenco"/>
              <w:numPr>
                <w:ilvl w:val="0"/>
                <w:numId w:val="4"/>
              </w:numPr>
            </w:pPr>
            <w:r>
              <w:t>Lezione frontale dialogata</w:t>
            </w:r>
          </w:p>
          <w:p w14:paraId="00406FD5" w14:textId="77777777" w:rsidR="00A27C9D" w:rsidRDefault="00A27C9D" w:rsidP="00A27C9D">
            <w:pPr>
              <w:pStyle w:val="Paragrafoelenco"/>
              <w:numPr>
                <w:ilvl w:val="0"/>
                <w:numId w:val="4"/>
              </w:numPr>
            </w:pPr>
            <w:r>
              <w:t>Confronto studente/docente</w:t>
            </w:r>
          </w:p>
          <w:p w14:paraId="430EFE98" w14:textId="77777777" w:rsidR="00A27C9D" w:rsidRDefault="00A27C9D" w:rsidP="00A27C9D">
            <w:pPr>
              <w:pStyle w:val="Paragrafoelenco"/>
              <w:numPr>
                <w:ilvl w:val="0"/>
                <w:numId w:val="4"/>
              </w:numPr>
            </w:pPr>
            <w:proofErr w:type="spellStart"/>
            <w:r>
              <w:t>Debate</w:t>
            </w:r>
            <w:proofErr w:type="spellEnd"/>
          </w:p>
          <w:p w14:paraId="3149DA3F" w14:textId="77777777" w:rsidR="00A27C9D" w:rsidRDefault="00A27C9D" w:rsidP="00A27C9D">
            <w:pPr>
              <w:pStyle w:val="Paragrafoelenco"/>
              <w:numPr>
                <w:ilvl w:val="0"/>
                <w:numId w:val="4"/>
              </w:numPr>
            </w:pPr>
            <w:r>
              <w:lastRenderedPageBreak/>
              <w:t>Approccio problematico e dialogico</w:t>
            </w:r>
          </w:p>
          <w:p w14:paraId="7946809E" w14:textId="77777777" w:rsidR="00A27C9D" w:rsidRDefault="00A27C9D" w:rsidP="00A27C9D">
            <w:pPr>
              <w:pStyle w:val="Paragrafoelenco"/>
              <w:numPr>
                <w:ilvl w:val="0"/>
                <w:numId w:val="4"/>
              </w:numPr>
            </w:pPr>
            <w:r>
              <w:t>Cooperative learning</w:t>
            </w:r>
          </w:p>
          <w:p w14:paraId="20C13685" w14:textId="77777777" w:rsidR="00A27C9D" w:rsidRDefault="00A27C9D" w:rsidP="00A27C9D">
            <w:pPr>
              <w:pStyle w:val="Paragrafoelenco"/>
              <w:numPr>
                <w:ilvl w:val="0"/>
                <w:numId w:val="4"/>
              </w:numPr>
            </w:pPr>
            <w:r>
              <w:t>Attività laboratoriale</w:t>
            </w:r>
          </w:p>
          <w:p w14:paraId="2F554F61" w14:textId="77777777" w:rsidR="00A27C9D" w:rsidRDefault="00A27C9D" w:rsidP="00A27C9D">
            <w:pPr>
              <w:pStyle w:val="Paragrafoelenco"/>
              <w:numPr>
                <w:ilvl w:val="0"/>
                <w:numId w:val="4"/>
              </w:numPr>
            </w:pPr>
            <w:r>
              <w:t>Riflessione individuale</w:t>
            </w:r>
          </w:p>
          <w:p w14:paraId="7B9AA365" w14:textId="77777777" w:rsidR="00A27C9D" w:rsidRDefault="00A27C9D" w:rsidP="00A27C9D">
            <w:pPr>
              <w:pStyle w:val="Paragrafoelenco"/>
              <w:numPr>
                <w:ilvl w:val="0"/>
                <w:numId w:val="4"/>
              </w:numPr>
            </w:pPr>
            <w:r>
              <w:t xml:space="preserve">Lezione con l’utilizzo delle TIC </w:t>
            </w:r>
          </w:p>
          <w:p w14:paraId="68FAA86D" w14:textId="7277DE5E" w:rsidR="0045269E" w:rsidRDefault="00A27C9D" w:rsidP="00A27C9D">
            <w:pPr>
              <w:pStyle w:val="Paragrafoelenco"/>
              <w:numPr>
                <w:ilvl w:val="0"/>
                <w:numId w:val="4"/>
              </w:numPr>
            </w:pP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</w:p>
        </w:tc>
      </w:tr>
      <w:tr w:rsidR="0045269E" w14:paraId="70A5B996" w14:textId="77777777" w:rsidTr="003B52A4">
        <w:tc>
          <w:tcPr>
            <w:tcW w:w="9628" w:type="dxa"/>
            <w:gridSpan w:val="3"/>
          </w:tcPr>
          <w:p w14:paraId="20058D24" w14:textId="77777777" w:rsidR="0045269E" w:rsidRPr="00721031" w:rsidRDefault="0045269E" w:rsidP="003B52A4">
            <w:pPr>
              <w:jc w:val="center"/>
              <w:rPr>
                <w:b/>
                <w:bCs/>
              </w:rPr>
            </w:pPr>
            <w:r w:rsidRPr="00721031">
              <w:rPr>
                <w:b/>
                <w:bCs/>
              </w:rPr>
              <w:lastRenderedPageBreak/>
              <w:t>VALUTAZIONE</w:t>
            </w:r>
          </w:p>
          <w:p w14:paraId="3297B6AC" w14:textId="77777777" w:rsidR="00D24959" w:rsidRDefault="00D24959" w:rsidP="00D24959">
            <w:pPr>
              <w:rPr>
                <w:i/>
                <w:iCs/>
              </w:rPr>
            </w:pPr>
            <w:r w:rsidRPr="002C60E4">
              <w:rPr>
                <w:b/>
                <w:bCs/>
              </w:rPr>
              <w:t>Tipologie di verifiche formative</w:t>
            </w:r>
            <w:r>
              <w:t xml:space="preserve"> (</w:t>
            </w:r>
            <w:r w:rsidRPr="00AD6F6F">
              <w:rPr>
                <w:i/>
                <w:iCs/>
              </w:rPr>
              <w:t>la verifica formativa è finalizzata al controllo “in itinere” del processo di apprendimento e, quindi, serve a verificare il conseguimento degli obiettivi intermedi ed a recuperare eventuali lacune accumulate nel corso dell’attività didattica):</w:t>
            </w:r>
          </w:p>
          <w:p w14:paraId="0147C585" w14:textId="77777777" w:rsidR="00D24959" w:rsidRDefault="00D24959" w:rsidP="00D24959"/>
          <w:p w14:paraId="39713B69" w14:textId="77777777" w:rsidR="00D24959" w:rsidRDefault="00D24959" w:rsidP="00D24959">
            <w:r>
              <w:t xml:space="preserve">test; questionari; prove strutturate e </w:t>
            </w:r>
            <w:proofErr w:type="spellStart"/>
            <w:r>
              <w:t>semistrutturate</w:t>
            </w:r>
            <w:proofErr w:type="spellEnd"/>
            <w:r>
              <w:t>; percorsi di autoapprendimento; ripetizione dell’argomento trattato all’inizio della lezione successiva;  interrogazioni frequenti dal posto</w:t>
            </w:r>
          </w:p>
          <w:p w14:paraId="4800F88C" w14:textId="77777777" w:rsidR="00D24959" w:rsidRDefault="00D24959" w:rsidP="00D24959">
            <w:pPr>
              <w:rPr>
                <w:b/>
                <w:bCs/>
              </w:rPr>
            </w:pPr>
          </w:p>
          <w:p w14:paraId="684BEA26" w14:textId="77777777" w:rsidR="00D24959" w:rsidRDefault="00D24959" w:rsidP="00D24959">
            <w:pPr>
              <w:rPr>
                <w:i/>
                <w:iCs/>
              </w:rPr>
            </w:pPr>
            <w:r w:rsidRPr="00D40EDA">
              <w:rPr>
                <w:b/>
                <w:bCs/>
              </w:rPr>
              <w:t>Tipologie di verifiche sommative</w:t>
            </w:r>
            <w:r>
              <w:t xml:space="preserve"> </w:t>
            </w:r>
            <w:r w:rsidRPr="00A97266">
              <w:rPr>
                <w:i/>
                <w:iCs/>
              </w:rPr>
              <w:t>(la verifica sommativa consiste in una serie di “prove” che hanno lo scopo di quantificare il livello delle conoscenze, delle abilità e delle competenze degli allievi a conclusione delle varie fasi del processo di insegnamento-apprendimento)</w:t>
            </w:r>
            <w:r>
              <w:rPr>
                <w:i/>
                <w:iCs/>
              </w:rPr>
              <w:t>:</w:t>
            </w:r>
          </w:p>
          <w:p w14:paraId="4362A519" w14:textId="77777777" w:rsidR="00D24959" w:rsidRPr="00A97266" w:rsidRDefault="00D24959" w:rsidP="00D24959">
            <w:pPr>
              <w:rPr>
                <w:b/>
                <w:bCs/>
                <w:i/>
                <w:iCs/>
              </w:rPr>
            </w:pPr>
          </w:p>
          <w:p w14:paraId="3A647C23" w14:textId="77777777" w:rsidR="00D24959" w:rsidRDefault="00D24959" w:rsidP="00D24959">
            <w:r>
              <w:t xml:space="preserve">interrogazioni orali; relazioni; questionari; prove strutturate e </w:t>
            </w:r>
            <w:proofErr w:type="spellStart"/>
            <w:r>
              <w:t>semistrutturate</w:t>
            </w:r>
            <w:proofErr w:type="spellEnd"/>
          </w:p>
          <w:p w14:paraId="3CD91FCC" w14:textId="71004659" w:rsidR="0045269E" w:rsidRDefault="0045269E" w:rsidP="003B52A4"/>
        </w:tc>
      </w:tr>
      <w:tr w:rsidR="00B57B69" w14:paraId="65E857BA" w14:textId="77777777" w:rsidTr="00B57B6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2D68" w14:textId="77777777" w:rsidR="00B57B69" w:rsidRDefault="00B57B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GRIGLIA DI VALUTAZIONE</w:t>
            </w:r>
          </w:p>
          <w:p w14:paraId="6CBE91B2" w14:textId="1B26B498" w:rsidR="00B57B69" w:rsidRDefault="00954D0F">
            <w:pPr>
              <w:jc w:val="center"/>
            </w:pPr>
            <w:r>
              <w:object w:dxaOrig="7575" w:dyaOrig="8655" w14:anchorId="0D83FA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9pt;height:433pt" o:ole="">
                  <v:imagedata r:id="rId6" o:title=""/>
                </v:shape>
                <o:OLEObject Type="Embed" ProgID="PBrush" ShapeID="_x0000_i1025" DrawAspect="Content" ObjectID="_1794900722" r:id="rId7"/>
              </w:object>
            </w:r>
          </w:p>
        </w:tc>
      </w:tr>
    </w:tbl>
    <w:p w14:paraId="20CD9F96" w14:textId="77777777" w:rsidR="00BE736D" w:rsidRDefault="00BE736D"/>
    <w:sectPr w:rsidR="00BE73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8820BA"/>
    <w:multiLevelType w:val="hybridMultilevel"/>
    <w:tmpl w:val="517EE368"/>
    <w:lvl w:ilvl="0" w:tplc="F0C424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D22AA4"/>
    <w:multiLevelType w:val="hybridMultilevel"/>
    <w:tmpl w:val="1DD84B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94360"/>
    <w:multiLevelType w:val="hybridMultilevel"/>
    <w:tmpl w:val="40FEA042"/>
    <w:lvl w:ilvl="0" w:tplc="D9704C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DA770C"/>
    <w:multiLevelType w:val="hybridMultilevel"/>
    <w:tmpl w:val="CA1E9D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EE659E"/>
    <w:multiLevelType w:val="hybridMultilevel"/>
    <w:tmpl w:val="7550F2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4880941">
    <w:abstractNumId w:val="0"/>
  </w:num>
  <w:num w:numId="2" w16cid:durableId="2057897362">
    <w:abstractNumId w:val="4"/>
  </w:num>
  <w:num w:numId="3" w16cid:durableId="1008757157">
    <w:abstractNumId w:val="3"/>
  </w:num>
  <w:num w:numId="4" w16cid:durableId="2083673462">
    <w:abstractNumId w:val="1"/>
  </w:num>
  <w:num w:numId="5" w16cid:durableId="3679476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69E"/>
    <w:rsid w:val="001E2F0A"/>
    <w:rsid w:val="002218A4"/>
    <w:rsid w:val="002D0FC8"/>
    <w:rsid w:val="00317903"/>
    <w:rsid w:val="00401377"/>
    <w:rsid w:val="00433991"/>
    <w:rsid w:val="0045269E"/>
    <w:rsid w:val="004A3AF7"/>
    <w:rsid w:val="006177D8"/>
    <w:rsid w:val="00641D32"/>
    <w:rsid w:val="006D6F1F"/>
    <w:rsid w:val="00773B2E"/>
    <w:rsid w:val="00954D0F"/>
    <w:rsid w:val="00A27C9D"/>
    <w:rsid w:val="00B57B69"/>
    <w:rsid w:val="00BE736D"/>
    <w:rsid w:val="00C779A8"/>
    <w:rsid w:val="00D24959"/>
    <w:rsid w:val="00D404A5"/>
    <w:rsid w:val="00E05EC5"/>
    <w:rsid w:val="00EC4C49"/>
    <w:rsid w:val="00F0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4B4FB23"/>
  <w15:chartTrackingRefBased/>
  <w15:docId w15:val="{6468B02E-E3A7-4196-B702-6569E8EC0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269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52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526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3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256DB-A826-402E-B0A1-31FB31D24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818</Words>
  <Characters>4665</Characters>
  <Application>Microsoft Office Word</Application>
  <DocSecurity>0</DocSecurity>
  <Lines>38</Lines>
  <Paragraphs>10</Paragraphs>
  <ScaleCrop>false</ScaleCrop>
  <Company/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</dc:creator>
  <cp:keywords/>
  <dc:description/>
  <cp:lastModifiedBy>Maria Comito</cp:lastModifiedBy>
  <cp:revision>11</cp:revision>
  <dcterms:created xsi:type="dcterms:W3CDTF">2023-03-22T17:25:00Z</dcterms:created>
  <dcterms:modified xsi:type="dcterms:W3CDTF">2024-12-05T09:46:00Z</dcterms:modified>
</cp:coreProperties>
</file>