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6CC26" w14:textId="2FC3D805" w:rsidR="002F35B1" w:rsidRDefault="002F35B1" w:rsidP="002F35B1">
      <w:pPr>
        <w:jc w:val="center"/>
        <w:rPr>
          <w:rFonts w:ascii="Arial" w:hAnsi="Arial" w:cs="Arial"/>
          <w:b/>
          <w:sz w:val="24"/>
          <w:szCs w:val="24"/>
        </w:rPr>
      </w:pPr>
      <w:r>
        <w:rPr>
          <w:noProof/>
        </w:rPr>
        <w:drawing>
          <wp:inline distT="0" distB="0" distL="0" distR="0" wp14:anchorId="3F2FFB41" wp14:editId="14C39F52">
            <wp:extent cx="1295400" cy="1295400"/>
            <wp:effectExtent l="0" t="0" r="0" b="0"/>
            <wp:docPr id="4116717"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1B9297FC" w14:textId="77777777" w:rsidR="002F35B1" w:rsidRDefault="002F35B1" w:rsidP="002F35B1">
      <w:pPr>
        <w:jc w:val="center"/>
        <w:rPr>
          <w:rFonts w:ascii="Arial" w:hAnsi="Arial" w:cs="Arial"/>
          <w:b/>
          <w:sz w:val="24"/>
          <w:szCs w:val="24"/>
        </w:rPr>
      </w:pPr>
      <w:r>
        <w:rPr>
          <w:rFonts w:ascii="Arial" w:hAnsi="Arial" w:cs="Arial"/>
          <w:b/>
          <w:sz w:val="24"/>
          <w:szCs w:val="24"/>
        </w:rPr>
        <w:t>PTP “GRIMALDI-PACIOLI-PETRUCCI-FERRARIS-MARESCA”</w:t>
      </w:r>
    </w:p>
    <w:p w14:paraId="0E2B16D3" w14:textId="77777777" w:rsidR="002F35B1" w:rsidRDefault="002F35B1" w:rsidP="00721031">
      <w:pPr>
        <w:jc w:val="both"/>
      </w:pPr>
    </w:p>
    <w:p w14:paraId="458EFBB6" w14:textId="6DE1E56A"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67A09476" w14:textId="77777777" w:rsidR="002F35B1" w:rsidRDefault="002F35B1"/>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63"/>
        <w:gridCol w:w="1701"/>
        <w:gridCol w:w="5664"/>
      </w:tblGrid>
      <w:tr w:rsidR="00A03399" w:rsidRPr="00721031" w14:paraId="1D1AB166" w14:textId="77777777" w:rsidTr="003C6D37">
        <w:tc>
          <w:tcPr>
            <w:tcW w:w="9628" w:type="dxa"/>
            <w:gridSpan w:val="3"/>
          </w:tcPr>
          <w:p w14:paraId="29F0FCB0" w14:textId="6C90B204" w:rsidR="00A03399" w:rsidRPr="00721031" w:rsidRDefault="009D245A" w:rsidP="00F64CC5">
            <w:pPr>
              <w:jc w:val="center"/>
              <w:rPr>
                <w:b/>
                <w:bCs/>
              </w:rPr>
            </w:pPr>
            <w:r>
              <w:rPr>
                <w:b/>
                <w:bCs/>
              </w:rPr>
              <w:t xml:space="preserve">TERZO </w:t>
            </w:r>
            <w:r w:rsidRPr="00721031">
              <w:rPr>
                <w:b/>
                <w:bCs/>
              </w:rPr>
              <w:t>ANNO</w:t>
            </w:r>
          </w:p>
        </w:tc>
      </w:tr>
      <w:tr w:rsidR="00A03399" w14:paraId="7FFE1BAE" w14:textId="77777777" w:rsidTr="003C6D37">
        <w:tc>
          <w:tcPr>
            <w:tcW w:w="2263" w:type="dxa"/>
          </w:tcPr>
          <w:p w14:paraId="24145825" w14:textId="77777777" w:rsidR="00A03399" w:rsidRPr="00721031" w:rsidRDefault="00A03399" w:rsidP="00F64CC5">
            <w:pPr>
              <w:rPr>
                <w:b/>
                <w:bCs/>
              </w:rPr>
            </w:pPr>
            <w:r w:rsidRPr="00721031">
              <w:rPr>
                <w:b/>
                <w:bCs/>
              </w:rPr>
              <w:t>COMPETENZE DISCIPLINARI</w:t>
            </w:r>
          </w:p>
        </w:tc>
        <w:tc>
          <w:tcPr>
            <w:tcW w:w="7365" w:type="dxa"/>
            <w:gridSpan w:val="2"/>
          </w:tcPr>
          <w:p w14:paraId="3D3A0F1F" w14:textId="77777777" w:rsidR="00F75FDD" w:rsidRDefault="00F75FDD" w:rsidP="00F75FDD">
            <w:pPr>
              <w:pStyle w:val="Paragrafoelenco"/>
              <w:numPr>
                <w:ilvl w:val="0"/>
                <w:numId w:val="3"/>
              </w:numPr>
            </w:pPr>
            <w:r>
              <w:t>saper ricercare le norme sul codice civile e su altri testi di legge</w:t>
            </w:r>
          </w:p>
          <w:p w14:paraId="7762E536" w14:textId="77777777" w:rsidR="00F75FDD" w:rsidRDefault="00F75FDD" w:rsidP="00F75FDD">
            <w:pPr>
              <w:pStyle w:val="Paragrafoelenco"/>
              <w:numPr>
                <w:ilvl w:val="0"/>
                <w:numId w:val="3"/>
              </w:numPr>
            </w:pPr>
            <w:r>
              <w:t xml:space="preserve">saper leggere e comprendere semplici testi normativi </w:t>
            </w:r>
          </w:p>
          <w:p w14:paraId="2800375D" w14:textId="77777777" w:rsidR="00F75FDD" w:rsidRDefault="00F75FDD" w:rsidP="00F75FDD">
            <w:pPr>
              <w:pStyle w:val="Paragrafoelenco"/>
              <w:numPr>
                <w:ilvl w:val="0"/>
                <w:numId w:val="3"/>
              </w:numPr>
            </w:pPr>
            <w:r>
              <w:t>saper applicare le conoscenze apprese a semplici casi concreti</w:t>
            </w:r>
          </w:p>
          <w:p w14:paraId="2B58B03F" w14:textId="77777777" w:rsidR="00F75FDD" w:rsidRDefault="00F75FDD" w:rsidP="00F75FDD">
            <w:pPr>
              <w:pStyle w:val="Paragrafoelenco"/>
              <w:numPr>
                <w:ilvl w:val="0"/>
                <w:numId w:val="3"/>
              </w:numPr>
            </w:pPr>
            <w:r>
              <w:t>saper esporre le conoscenze acquisite in modo semplice ma chiaro</w:t>
            </w:r>
          </w:p>
          <w:p w14:paraId="046E22FA" w14:textId="77777777" w:rsidR="00F75FDD" w:rsidRDefault="00F75FDD" w:rsidP="00F75FDD">
            <w:pPr>
              <w:pStyle w:val="Paragrafoelenco"/>
              <w:numPr>
                <w:ilvl w:val="0"/>
                <w:numId w:val="3"/>
              </w:numPr>
            </w:pPr>
            <w:r>
              <w:t>essere consapevole della ratio delle norme giuridiche concernenti l’autonomia contrattuale e, in particolare, dei limiti imposti e delle possibilità offerte all’operare dei singoli soggetti</w:t>
            </w:r>
          </w:p>
          <w:p w14:paraId="623E02CB" w14:textId="7AE4F93A" w:rsidR="00A03399" w:rsidRDefault="00A03399" w:rsidP="00F64CC5"/>
        </w:tc>
      </w:tr>
      <w:tr w:rsidR="003F15A0" w14:paraId="44DF762F" w14:textId="77777777" w:rsidTr="003C6D37">
        <w:tc>
          <w:tcPr>
            <w:tcW w:w="2263" w:type="dxa"/>
          </w:tcPr>
          <w:p w14:paraId="23092389" w14:textId="44F8711C" w:rsidR="003F15A0" w:rsidRPr="00721031" w:rsidRDefault="003F15A0" w:rsidP="00F64CC5">
            <w:pPr>
              <w:rPr>
                <w:b/>
                <w:bCs/>
              </w:rPr>
            </w:pPr>
            <w:r>
              <w:rPr>
                <w:b/>
                <w:bCs/>
              </w:rPr>
              <w:t>COMPETENZE CHIAVE EUROPEE</w:t>
            </w:r>
          </w:p>
        </w:tc>
        <w:tc>
          <w:tcPr>
            <w:tcW w:w="7365" w:type="dxa"/>
            <w:gridSpan w:val="2"/>
          </w:tcPr>
          <w:p w14:paraId="43CB33B6" w14:textId="77777777" w:rsidR="00120A7E" w:rsidRDefault="00120A7E" w:rsidP="00120A7E">
            <w:pPr>
              <w:pStyle w:val="NormaleWeb"/>
              <w:numPr>
                <w:ilvl w:val="0"/>
                <w:numId w:val="8"/>
              </w:numPr>
              <w:spacing w:before="0" w:beforeAutospacing="0" w:after="0" w:afterAutospacing="0"/>
              <w:textAlignment w:val="baseline"/>
              <w:rPr>
                <w:lang w:eastAsia="en-US"/>
              </w:rPr>
            </w:pPr>
            <w:r>
              <w:rPr>
                <w:rFonts w:ascii="Calibri" w:hAnsi="Calibri"/>
                <w:color w:val="000000"/>
                <w:sz w:val="22"/>
                <w:szCs w:val="22"/>
                <w:lang w:eastAsia="en-US"/>
              </w:rPr>
              <w:t>competenza alfabetica funzionale</w:t>
            </w:r>
          </w:p>
          <w:p w14:paraId="658B97F8" w14:textId="77777777" w:rsidR="00120A7E" w:rsidRDefault="00120A7E" w:rsidP="00120A7E">
            <w:pPr>
              <w:pStyle w:val="NormaleWeb"/>
              <w:numPr>
                <w:ilvl w:val="0"/>
                <w:numId w:val="8"/>
              </w:numPr>
              <w:spacing w:before="0" w:beforeAutospacing="0" w:after="0" w:afterAutospacing="0"/>
              <w:textAlignment w:val="baseline"/>
              <w:rPr>
                <w:lang w:eastAsia="en-US"/>
              </w:rPr>
            </w:pPr>
            <w:r>
              <w:rPr>
                <w:rFonts w:ascii="Calibri" w:hAnsi="Calibri"/>
                <w:color w:val="000000"/>
                <w:sz w:val="22"/>
                <w:szCs w:val="22"/>
                <w:lang w:eastAsia="en-US"/>
              </w:rPr>
              <w:t>competenza digitale</w:t>
            </w:r>
          </w:p>
          <w:p w14:paraId="3751F08B" w14:textId="77777777" w:rsidR="00120A7E" w:rsidRDefault="00120A7E" w:rsidP="00120A7E">
            <w:pPr>
              <w:pStyle w:val="NormaleWeb"/>
              <w:numPr>
                <w:ilvl w:val="0"/>
                <w:numId w:val="8"/>
              </w:numPr>
              <w:spacing w:before="0" w:beforeAutospacing="0" w:after="0" w:afterAutospacing="0"/>
              <w:textAlignment w:val="baseline"/>
              <w:rPr>
                <w:rFonts w:ascii="Arial" w:hAnsi="Arial" w:cs="Arial"/>
                <w:color w:val="000000"/>
                <w:sz w:val="22"/>
                <w:szCs w:val="22"/>
                <w:lang w:eastAsia="en-US"/>
              </w:rPr>
            </w:pPr>
            <w:r>
              <w:rPr>
                <w:rFonts w:ascii="Calibri" w:hAnsi="Calibri" w:cs="Arial"/>
                <w:color w:val="000000"/>
                <w:sz w:val="22"/>
                <w:szCs w:val="22"/>
                <w:lang w:eastAsia="en-US"/>
              </w:rPr>
              <w:t>competenza multilinguistica</w:t>
            </w:r>
          </w:p>
          <w:p w14:paraId="5D85CA1A" w14:textId="77777777" w:rsidR="00120A7E" w:rsidRDefault="00120A7E" w:rsidP="00120A7E">
            <w:pPr>
              <w:pStyle w:val="NormaleWeb"/>
              <w:numPr>
                <w:ilvl w:val="0"/>
                <w:numId w:val="8"/>
              </w:numPr>
              <w:spacing w:before="0" w:beforeAutospacing="0" w:after="0" w:afterAutospacing="0"/>
              <w:textAlignment w:val="baseline"/>
              <w:rPr>
                <w:rFonts w:ascii="Arial" w:hAnsi="Arial" w:cs="Arial"/>
                <w:color w:val="000000"/>
                <w:sz w:val="22"/>
                <w:szCs w:val="22"/>
                <w:lang w:eastAsia="en-US"/>
              </w:rPr>
            </w:pPr>
            <w:r>
              <w:rPr>
                <w:rFonts w:ascii="Calibri" w:hAnsi="Calibri" w:cs="Arial"/>
                <w:color w:val="000000"/>
                <w:sz w:val="22"/>
                <w:szCs w:val="22"/>
                <w:lang w:eastAsia="en-US"/>
              </w:rPr>
              <w:t>competenze matematiche e in scienze, tecnologie e ingegneria</w:t>
            </w:r>
          </w:p>
          <w:p w14:paraId="70A73DD4" w14:textId="77777777" w:rsidR="00120A7E" w:rsidRDefault="00120A7E" w:rsidP="00120A7E">
            <w:pPr>
              <w:pStyle w:val="NormaleWeb"/>
              <w:numPr>
                <w:ilvl w:val="0"/>
                <w:numId w:val="8"/>
              </w:numPr>
              <w:spacing w:before="0" w:beforeAutospacing="0" w:after="0" w:afterAutospacing="0"/>
              <w:textAlignment w:val="baseline"/>
              <w:rPr>
                <w:lang w:eastAsia="en-US"/>
              </w:rPr>
            </w:pPr>
            <w:r>
              <w:rPr>
                <w:rFonts w:ascii="Calibri" w:hAnsi="Calibri"/>
                <w:color w:val="000000"/>
                <w:sz w:val="22"/>
                <w:szCs w:val="22"/>
                <w:lang w:eastAsia="en-US"/>
              </w:rPr>
              <w:t>competenza personale, sociale e capacità di imparare a imparare</w:t>
            </w:r>
          </w:p>
          <w:p w14:paraId="5AFBEDEB" w14:textId="77777777" w:rsidR="00120A7E" w:rsidRDefault="00120A7E" w:rsidP="00120A7E">
            <w:pPr>
              <w:pStyle w:val="NormaleWeb"/>
              <w:numPr>
                <w:ilvl w:val="0"/>
                <w:numId w:val="8"/>
              </w:numPr>
              <w:spacing w:before="0" w:beforeAutospacing="0" w:after="0" w:afterAutospacing="0"/>
              <w:textAlignment w:val="baseline"/>
              <w:rPr>
                <w:lang w:eastAsia="en-US"/>
              </w:rPr>
            </w:pPr>
            <w:r>
              <w:rPr>
                <w:rFonts w:ascii="Calibri" w:hAnsi="Calibri"/>
                <w:color w:val="000000"/>
                <w:sz w:val="22"/>
                <w:szCs w:val="22"/>
                <w:lang w:eastAsia="en-US"/>
              </w:rPr>
              <w:t>competenza in materia di cittadinanza</w:t>
            </w:r>
          </w:p>
          <w:p w14:paraId="0DE32C9C" w14:textId="77777777" w:rsidR="00120A7E" w:rsidRDefault="00120A7E" w:rsidP="00120A7E">
            <w:pPr>
              <w:pStyle w:val="NormaleWeb"/>
              <w:numPr>
                <w:ilvl w:val="0"/>
                <w:numId w:val="8"/>
              </w:numPr>
              <w:spacing w:before="0" w:beforeAutospacing="0" w:after="0" w:afterAutospacing="0"/>
              <w:textAlignment w:val="baseline"/>
              <w:rPr>
                <w:lang w:eastAsia="en-US"/>
              </w:rPr>
            </w:pPr>
            <w:r>
              <w:rPr>
                <w:rFonts w:ascii="Calibri" w:hAnsi="Calibri"/>
                <w:color w:val="000000"/>
                <w:sz w:val="22"/>
                <w:szCs w:val="22"/>
                <w:lang w:eastAsia="en-US"/>
              </w:rPr>
              <w:t>competenza imprenditoriale</w:t>
            </w:r>
          </w:p>
          <w:p w14:paraId="30A4FF36" w14:textId="50A34525" w:rsidR="003F15A0" w:rsidRDefault="00120A7E" w:rsidP="00120A7E">
            <w:pPr>
              <w:pStyle w:val="NormaleWeb"/>
              <w:numPr>
                <w:ilvl w:val="0"/>
                <w:numId w:val="8"/>
              </w:numPr>
              <w:spacing w:before="0" w:beforeAutospacing="0" w:after="160" w:afterAutospacing="0"/>
              <w:textAlignment w:val="baseline"/>
            </w:pPr>
            <w:r>
              <w:rPr>
                <w:rFonts w:ascii="Calibri" w:hAnsi="Calibri"/>
                <w:color w:val="000000"/>
                <w:sz w:val="22"/>
                <w:szCs w:val="22"/>
                <w:lang w:eastAsia="en-US"/>
              </w:rPr>
              <w:t>competenza in materia di consapevolezza ed espressione culturali</w:t>
            </w:r>
          </w:p>
        </w:tc>
      </w:tr>
      <w:tr w:rsidR="003F15A0" w14:paraId="2C82BB32" w14:textId="77777777" w:rsidTr="003C6D37">
        <w:tc>
          <w:tcPr>
            <w:tcW w:w="2263" w:type="dxa"/>
          </w:tcPr>
          <w:p w14:paraId="7E86F7F7" w14:textId="2E543925" w:rsidR="003F15A0" w:rsidRPr="00721031" w:rsidRDefault="003F15A0" w:rsidP="00F64CC5">
            <w:pPr>
              <w:rPr>
                <w:b/>
                <w:bCs/>
              </w:rPr>
            </w:pPr>
            <w:r>
              <w:rPr>
                <w:b/>
                <w:bCs/>
              </w:rPr>
              <w:t>COMPETENZE DI CITTADINANZA</w:t>
            </w:r>
          </w:p>
        </w:tc>
        <w:tc>
          <w:tcPr>
            <w:tcW w:w="7365" w:type="dxa"/>
            <w:gridSpan w:val="2"/>
          </w:tcPr>
          <w:p w14:paraId="0B40E8FD" w14:textId="77777777" w:rsidR="00844578" w:rsidRDefault="00844578" w:rsidP="00844578">
            <w:pPr>
              <w:pStyle w:val="Paragrafoelenco"/>
              <w:numPr>
                <w:ilvl w:val="0"/>
                <w:numId w:val="1"/>
              </w:numPr>
            </w:pPr>
            <w:r>
              <w:t>Imparare ad imparare</w:t>
            </w:r>
          </w:p>
          <w:p w14:paraId="5436D9B2" w14:textId="77777777" w:rsidR="00844578" w:rsidRDefault="00844578" w:rsidP="00844578">
            <w:pPr>
              <w:pStyle w:val="Paragrafoelenco"/>
              <w:numPr>
                <w:ilvl w:val="0"/>
                <w:numId w:val="1"/>
              </w:numPr>
            </w:pPr>
            <w:r>
              <w:t>Progettare</w:t>
            </w:r>
          </w:p>
          <w:p w14:paraId="574A6CCF" w14:textId="77777777" w:rsidR="00844578" w:rsidRDefault="00844578" w:rsidP="00844578">
            <w:pPr>
              <w:pStyle w:val="Paragrafoelenco"/>
              <w:numPr>
                <w:ilvl w:val="0"/>
                <w:numId w:val="1"/>
              </w:numPr>
            </w:pPr>
            <w:r>
              <w:t>Comunicare</w:t>
            </w:r>
          </w:p>
          <w:p w14:paraId="5D3D37A9" w14:textId="77777777" w:rsidR="00844578" w:rsidRDefault="00844578" w:rsidP="00844578">
            <w:pPr>
              <w:pStyle w:val="Paragrafoelenco"/>
              <w:numPr>
                <w:ilvl w:val="0"/>
                <w:numId w:val="1"/>
              </w:numPr>
            </w:pPr>
            <w:r>
              <w:t>Collaborare e partecipare</w:t>
            </w:r>
          </w:p>
          <w:p w14:paraId="108D2EE8" w14:textId="77777777" w:rsidR="00844578" w:rsidRDefault="00844578" w:rsidP="00844578">
            <w:pPr>
              <w:pStyle w:val="Paragrafoelenco"/>
              <w:numPr>
                <w:ilvl w:val="0"/>
                <w:numId w:val="1"/>
              </w:numPr>
            </w:pPr>
            <w:r>
              <w:t>Agire in modo autonomo e responsabile</w:t>
            </w:r>
          </w:p>
          <w:p w14:paraId="134D2BF6" w14:textId="77777777" w:rsidR="00844578" w:rsidRDefault="00844578" w:rsidP="00844578">
            <w:pPr>
              <w:pStyle w:val="Paragrafoelenco"/>
              <w:numPr>
                <w:ilvl w:val="0"/>
                <w:numId w:val="1"/>
              </w:numPr>
            </w:pPr>
            <w:r>
              <w:t>Risolvere problemi</w:t>
            </w:r>
          </w:p>
          <w:p w14:paraId="7A17D404" w14:textId="77777777" w:rsidR="00040708" w:rsidRDefault="00844578" w:rsidP="00040708">
            <w:pPr>
              <w:pStyle w:val="Paragrafoelenco"/>
              <w:numPr>
                <w:ilvl w:val="0"/>
                <w:numId w:val="1"/>
              </w:numPr>
            </w:pPr>
            <w:r>
              <w:t>Individuare collegamenti e relazioni</w:t>
            </w:r>
          </w:p>
          <w:p w14:paraId="6AC3E2ED" w14:textId="77777777" w:rsidR="003F15A0" w:rsidRDefault="00844578" w:rsidP="00040708">
            <w:pPr>
              <w:pStyle w:val="Paragrafoelenco"/>
              <w:numPr>
                <w:ilvl w:val="0"/>
                <w:numId w:val="1"/>
              </w:numPr>
            </w:pPr>
            <w:r>
              <w:t>Acquisire ed interpretare l’informazione</w:t>
            </w:r>
          </w:p>
          <w:p w14:paraId="1AE3B425" w14:textId="6F6AAEE1" w:rsidR="009F5627" w:rsidRDefault="009F5627" w:rsidP="009F5627">
            <w:pPr>
              <w:pStyle w:val="Paragrafoelenco"/>
            </w:pPr>
          </w:p>
        </w:tc>
      </w:tr>
      <w:tr w:rsidR="00A03399" w14:paraId="424023FE" w14:textId="77777777" w:rsidTr="003C6D37">
        <w:tc>
          <w:tcPr>
            <w:tcW w:w="2263" w:type="dxa"/>
          </w:tcPr>
          <w:p w14:paraId="5278DEAB" w14:textId="77777777" w:rsidR="00A03399" w:rsidRPr="00721031" w:rsidRDefault="00A03399" w:rsidP="00F64CC5">
            <w:pPr>
              <w:rPr>
                <w:b/>
                <w:bCs/>
              </w:rPr>
            </w:pPr>
            <w:r w:rsidRPr="00721031">
              <w:rPr>
                <w:b/>
                <w:bCs/>
              </w:rPr>
              <w:t>ABILITA’</w:t>
            </w:r>
          </w:p>
        </w:tc>
        <w:tc>
          <w:tcPr>
            <w:tcW w:w="7365" w:type="dxa"/>
            <w:gridSpan w:val="2"/>
          </w:tcPr>
          <w:p w14:paraId="30925DDF" w14:textId="77777777" w:rsidR="009F5627" w:rsidRPr="00053305" w:rsidRDefault="009F5627" w:rsidP="009F5627">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Pr>
                <w:rFonts w:asciiTheme="minorHAnsi" w:hAnsiTheme="minorHAnsi"/>
                <w:sz w:val="22"/>
                <w:szCs w:val="22"/>
              </w:rPr>
              <w:t>d</w:t>
            </w:r>
            <w:r w:rsidRPr="00053305">
              <w:rPr>
                <w:rFonts w:asciiTheme="minorHAnsi" w:hAnsiTheme="minorHAnsi"/>
                <w:sz w:val="22"/>
                <w:szCs w:val="22"/>
              </w:rPr>
              <w:t>istinguere le differenti fonti normative e la loro gerarchia</w:t>
            </w:r>
            <w:r>
              <w:rPr>
                <w:rFonts w:asciiTheme="minorHAnsi" w:hAnsiTheme="minorHAnsi"/>
                <w:sz w:val="22"/>
                <w:szCs w:val="22"/>
              </w:rPr>
              <w:t>,</w:t>
            </w:r>
            <w:r w:rsidRPr="00053305">
              <w:rPr>
                <w:rFonts w:asciiTheme="minorHAnsi" w:hAnsiTheme="minorHAnsi"/>
                <w:sz w:val="22"/>
                <w:szCs w:val="22"/>
              </w:rPr>
              <w:t xml:space="preserve"> con particolare riferimento alla Costituzione italiana e alla sua struttura</w:t>
            </w:r>
          </w:p>
          <w:p w14:paraId="7A2810B2" w14:textId="77777777" w:rsidR="009F5627" w:rsidRPr="00FF6821" w:rsidRDefault="009F5627" w:rsidP="009F5627">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sidRPr="00FF6821">
              <w:rPr>
                <w:rFonts w:asciiTheme="minorHAnsi" w:hAnsiTheme="minorHAnsi" w:cs="TimesNewRomanPSMT"/>
                <w:sz w:val="22"/>
                <w:szCs w:val="22"/>
              </w:rPr>
              <w:t>reperire autonomamente le norme nel sistema civilistico nazionale e comunitario</w:t>
            </w:r>
          </w:p>
          <w:p w14:paraId="6E1570F3" w14:textId="77777777" w:rsidR="009F5627" w:rsidRPr="00FF6821" w:rsidRDefault="009F5627" w:rsidP="009F5627">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Pr>
                <w:rFonts w:asciiTheme="minorHAnsi" w:hAnsiTheme="minorHAnsi"/>
                <w:color w:val="000000"/>
                <w:sz w:val="22"/>
                <w:szCs w:val="22"/>
              </w:rPr>
              <w:t>r</w:t>
            </w:r>
            <w:r w:rsidRPr="00FF6821">
              <w:rPr>
                <w:rFonts w:asciiTheme="minorHAnsi" w:hAnsiTheme="minorHAnsi"/>
                <w:color w:val="000000"/>
                <w:sz w:val="22"/>
                <w:szCs w:val="22"/>
              </w:rPr>
              <w:t xml:space="preserve">icercare le norme relative ad una categoria di argomenti e individuare le </w:t>
            </w:r>
            <w:r>
              <w:rPr>
                <w:rFonts w:asciiTheme="minorHAnsi" w:hAnsiTheme="minorHAnsi"/>
                <w:color w:val="000000"/>
                <w:sz w:val="22"/>
                <w:szCs w:val="22"/>
              </w:rPr>
              <w:t xml:space="preserve">previsioni </w:t>
            </w:r>
            <w:r w:rsidRPr="00FF6821">
              <w:rPr>
                <w:rFonts w:asciiTheme="minorHAnsi" w:hAnsiTheme="minorHAnsi"/>
                <w:color w:val="000000"/>
                <w:sz w:val="22"/>
                <w:szCs w:val="22"/>
              </w:rPr>
              <w:t>che afferiscono ad una precisa fattispecie</w:t>
            </w:r>
          </w:p>
          <w:p w14:paraId="479B16E2" w14:textId="77777777" w:rsidR="009F5627" w:rsidRPr="007A6CCB" w:rsidRDefault="009F5627" w:rsidP="009F5627">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sidRPr="007A6CCB">
              <w:rPr>
                <w:rFonts w:asciiTheme="minorHAnsi" w:hAnsiTheme="minorHAnsi" w:cs="TimesNewRomanPSMT"/>
                <w:sz w:val="22"/>
                <w:szCs w:val="22"/>
              </w:rPr>
              <w:t>applicare le disposizioni normative a situazioni date</w:t>
            </w:r>
          </w:p>
          <w:p w14:paraId="23C9B8A4" w14:textId="77777777" w:rsidR="009F5627" w:rsidRPr="007A6CCB" w:rsidRDefault="009F5627" w:rsidP="009F5627">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sidRPr="007A6CCB">
              <w:rPr>
                <w:rFonts w:asciiTheme="minorHAnsi" w:hAnsiTheme="minorHAnsi" w:cs="TimesNewRomanPSMT"/>
                <w:sz w:val="22"/>
                <w:szCs w:val="22"/>
              </w:rPr>
              <w:t>analizzare, interpretare e utilizzare schemi contrattuali</w:t>
            </w:r>
          </w:p>
          <w:p w14:paraId="0CBD2B92" w14:textId="77777777" w:rsidR="009F5627" w:rsidRPr="007A6CCB" w:rsidRDefault="009F5627" w:rsidP="009F5627">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sidRPr="007A6CCB">
              <w:rPr>
                <w:rFonts w:asciiTheme="minorHAnsi" w:hAnsiTheme="minorHAnsi" w:cs="TimesNewRomanPSMT"/>
                <w:sz w:val="22"/>
                <w:szCs w:val="22"/>
              </w:rPr>
              <w:t>individuare caratteri strutturali, aspetti normativi, opportunità del mercato del lavoro</w:t>
            </w:r>
          </w:p>
          <w:p w14:paraId="4229376D" w14:textId="44DA1F9B" w:rsidR="00A03399" w:rsidRDefault="00A03399" w:rsidP="00F64CC5"/>
        </w:tc>
      </w:tr>
      <w:tr w:rsidR="00A03399" w14:paraId="47B304BD" w14:textId="77777777" w:rsidTr="003C6D37">
        <w:tc>
          <w:tcPr>
            <w:tcW w:w="2263" w:type="dxa"/>
          </w:tcPr>
          <w:p w14:paraId="31B1A77C" w14:textId="77777777" w:rsidR="00A03399" w:rsidRPr="00721031" w:rsidRDefault="00A03399" w:rsidP="00F64CC5">
            <w:pPr>
              <w:rPr>
                <w:b/>
                <w:bCs/>
              </w:rPr>
            </w:pPr>
            <w:r w:rsidRPr="00721031">
              <w:rPr>
                <w:b/>
                <w:bCs/>
              </w:rPr>
              <w:t xml:space="preserve">CONOSCENZE </w:t>
            </w:r>
          </w:p>
        </w:tc>
        <w:tc>
          <w:tcPr>
            <w:tcW w:w="7365" w:type="dxa"/>
            <w:gridSpan w:val="2"/>
          </w:tcPr>
          <w:p w14:paraId="4196992E"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il concetto di diritto oggettivo e diritto soggettivo</w:t>
            </w:r>
          </w:p>
          <w:p w14:paraId="497F40BE"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lastRenderedPageBreak/>
              <w:t>conoscere le fonti del diritto nazionali ed europee, le procedure di approvazione e i criteri che regolano le loro relazioni</w:t>
            </w:r>
          </w:p>
          <w:p w14:paraId="31E39A5B"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il concetto di persona fisica e persona giuridica</w:t>
            </w:r>
          </w:p>
          <w:p w14:paraId="03A56D07"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il significato di rapporto giuridico e di fonti che fanno nascere un rapporto giuridico</w:t>
            </w:r>
          </w:p>
          <w:p w14:paraId="7C546275"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il concetto di diritti reali su cosa propria e su cosa altrui</w:t>
            </w:r>
          </w:p>
          <w:p w14:paraId="4C521631"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le caratteristiche che distinguono i diritti reali di godimento dai diritti reali di garanzia</w:t>
            </w:r>
          </w:p>
          <w:p w14:paraId="042A4107"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il contenuto del diritto di proprietà e individuarne i modi d'acquisto e i limiti</w:t>
            </w:r>
          </w:p>
          <w:p w14:paraId="640D5A3F"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il significato di obbligazione e di fonte dell’obbligazione</w:t>
            </w:r>
          </w:p>
          <w:p w14:paraId="6F4BFF45"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le vicende del rapporto obbligatorio</w:t>
            </w:r>
          </w:p>
          <w:p w14:paraId="518CF8D8" w14:textId="44D5AC06" w:rsidR="007329E5" w:rsidRPr="001925BF" w:rsidRDefault="007329E5" w:rsidP="007329E5">
            <w:pPr>
              <w:pStyle w:val="Paragrafoelenco"/>
              <w:numPr>
                <w:ilvl w:val="0"/>
                <w:numId w:val="5"/>
              </w:numPr>
              <w:autoSpaceDE w:val="0"/>
              <w:autoSpaceDN w:val="0"/>
              <w:adjustRightInd w:val="0"/>
              <w:rPr>
                <w:rFonts w:ascii="TimesNewRomanPSMT" w:hAnsi="TimesNewRomanPSMT" w:cs="TimesNewRomanPSMT"/>
              </w:rPr>
            </w:pPr>
            <w:r>
              <w:t>conoscere le regole concernenti il risarcimento del danno e dell’atto illecito</w:t>
            </w:r>
          </w:p>
          <w:p w14:paraId="28335D32"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elementi essenziali e principali classificazioni dei contratti</w:t>
            </w:r>
          </w:p>
          <w:p w14:paraId="558B2220" w14:textId="77777777" w:rsidR="007329E5" w:rsidRPr="00987192" w:rsidRDefault="007329E5" w:rsidP="007329E5">
            <w:pPr>
              <w:pStyle w:val="Paragrafoelenco"/>
              <w:numPr>
                <w:ilvl w:val="0"/>
                <w:numId w:val="5"/>
              </w:numPr>
              <w:autoSpaceDE w:val="0"/>
              <w:autoSpaceDN w:val="0"/>
              <w:adjustRightInd w:val="0"/>
              <w:rPr>
                <w:rFonts w:ascii="TimesNewRomanPSMT" w:hAnsi="TimesNewRomanPSMT" w:cs="TimesNewRomanPSMT"/>
              </w:rPr>
            </w:pPr>
            <w:r>
              <w:t>conoscere il concetto di tipicità e atipicità del contratto</w:t>
            </w:r>
          </w:p>
          <w:p w14:paraId="55A91318" w14:textId="50ECDED7" w:rsidR="007329E5" w:rsidRPr="00CE17FC" w:rsidRDefault="007329E5" w:rsidP="007329E5">
            <w:pPr>
              <w:pStyle w:val="Paragrafoelenco"/>
              <w:numPr>
                <w:ilvl w:val="0"/>
                <w:numId w:val="5"/>
              </w:numPr>
              <w:autoSpaceDE w:val="0"/>
              <w:autoSpaceDN w:val="0"/>
              <w:adjustRightInd w:val="0"/>
              <w:rPr>
                <w:rFonts w:ascii="TimesNewRomanPSMT" w:hAnsi="TimesNewRomanPSMT" w:cs="TimesNewRomanPSMT"/>
              </w:rPr>
            </w:pPr>
            <w:r>
              <w:t xml:space="preserve">fornire definizione e conoscere la disciplina di alcuni contratti tipici, con particolare riguardo ai contratti attinenti alle </w:t>
            </w:r>
            <w:proofErr w:type="gramStart"/>
            <w:r>
              <w:t xml:space="preserve">prestazioni </w:t>
            </w:r>
            <w:r w:rsidR="00973D0D">
              <w:t xml:space="preserve"> di</w:t>
            </w:r>
            <w:proofErr w:type="gramEnd"/>
            <w:r w:rsidR="00973D0D">
              <w:t xml:space="preserve"> attività </w:t>
            </w:r>
            <w:r>
              <w:t>turistiche</w:t>
            </w:r>
          </w:p>
          <w:p w14:paraId="2A2DB147" w14:textId="4EE99380" w:rsidR="00CE17FC" w:rsidRPr="00EA56EB" w:rsidRDefault="00CE17FC" w:rsidP="007329E5">
            <w:pPr>
              <w:pStyle w:val="Paragrafoelenco"/>
              <w:numPr>
                <w:ilvl w:val="0"/>
                <w:numId w:val="5"/>
              </w:numPr>
              <w:autoSpaceDE w:val="0"/>
              <w:autoSpaceDN w:val="0"/>
              <w:adjustRightInd w:val="0"/>
              <w:rPr>
                <w:rFonts w:ascii="TimesNewRomanPSMT" w:hAnsi="TimesNewRomanPSMT" w:cs="TimesNewRomanPSMT"/>
              </w:rPr>
            </w:pPr>
            <w:r>
              <w:rPr>
                <w:rFonts w:ascii="TimesNewRomanPSMT" w:hAnsi="TimesNewRomanPSMT" w:cs="TimesNewRomanPSMT"/>
              </w:rPr>
              <w:t>conoscere il ruolo dei diversi enti ed organismi in materia turi</w:t>
            </w:r>
            <w:r w:rsidR="00C651B2">
              <w:rPr>
                <w:rFonts w:ascii="TimesNewRomanPSMT" w:hAnsi="TimesNewRomanPSMT" w:cs="TimesNewRomanPSMT"/>
              </w:rPr>
              <w:t>s</w:t>
            </w:r>
            <w:r>
              <w:rPr>
                <w:rFonts w:ascii="TimesNewRomanPSMT" w:hAnsi="TimesNewRomanPSMT" w:cs="TimesNewRomanPSMT"/>
              </w:rPr>
              <w:t>tica</w:t>
            </w:r>
          </w:p>
          <w:p w14:paraId="53C1AA67" w14:textId="2B3594B4" w:rsidR="00A03399" w:rsidRDefault="00A03399" w:rsidP="00F64CC5"/>
        </w:tc>
      </w:tr>
      <w:tr w:rsidR="00C651B2" w14:paraId="4332BD11" w14:textId="77777777" w:rsidTr="003C6D37">
        <w:tc>
          <w:tcPr>
            <w:tcW w:w="2263" w:type="dxa"/>
          </w:tcPr>
          <w:p w14:paraId="733A48DB" w14:textId="77777777" w:rsidR="00C651B2" w:rsidRDefault="00C651B2" w:rsidP="00C651B2">
            <w:pPr>
              <w:rPr>
                <w:b/>
                <w:bCs/>
              </w:rPr>
            </w:pPr>
            <w:r>
              <w:rPr>
                <w:b/>
                <w:bCs/>
              </w:rPr>
              <w:lastRenderedPageBreak/>
              <w:t>CONTENUTI</w:t>
            </w:r>
          </w:p>
          <w:p w14:paraId="5DEBBC69" w14:textId="77777777" w:rsidR="00C651B2" w:rsidRPr="00721031" w:rsidRDefault="00C651B2" w:rsidP="00F64CC5">
            <w:pPr>
              <w:rPr>
                <w:b/>
                <w:bCs/>
              </w:rPr>
            </w:pPr>
          </w:p>
        </w:tc>
        <w:tc>
          <w:tcPr>
            <w:tcW w:w="7365" w:type="dxa"/>
            <w:gridSpan w:val="2"/>
          </w:tcPr>
          <w:p w14:paraId="207284FF"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 xml:space="preserve">Le norme e il diritto </w:t>
            </w:r>
          </w:p>
          <w:p w14:paraId="6464E2D5"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Le fonti del diritto</w:t>
            </w:r>
          </w:p>
          <w:p w14:paraId="0D5EE810"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L’interpretazione e l’applicazione delle norme giuridiche</w:t>
            </w:r>
          </w:p>
          <w:p w14:paraId="0CF969C2"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L’efficacia delle norme nel tempo e nello spazio</w:t>
            </w:r>
          </w:p>
          <w:p w14:paraId="575AF6F1"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I diritti e i beni</w:t>
            </w:r>
          </w:p>
          <w:p w14:paraId="57C04F9F"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Le persone fisiche e le persone giuridiche</w:t>
            </w:r>
          </w:p>
          <w:p w14:paraId="07BB58F6"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La proprietà</w:t>
            </w:r>
          </w:p>
          <w:p w14:paraId="395092CF"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I diritti reali di godimento</w:t>
            </w:r>
          </w:p>
          <w:p w14:paraId="631CE6F0"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Il possesso</w:t>
            </w:r>
          </w:p>
          <w:p w14:paraId="66D479EC"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L’obbligazione in generale</w:t>
            </w:r>
          </w:p>
          <w:p w14:paraId="005652CB"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L’adempimento e l’inadempimento dell’obbligazione</w:t>
            </w:r>
          </w:p>
          <w:p w14:paraId="0AB2D31F" w14:textId="77777777" w:rsidR="00C651B2" w:rsidRPr="003878DD" w:rsidRDefault="00C651B2" w:rsidP="00C651B2">
            <w:pPr>
              <w:pStyle w:val="Paragrafoelenco"/>
              <w:numPr>
                <w:ilvl w:val="0"/>
                <w:numId w:val="5"/>
              </w:numPr>
              <w:autoSpaceDE w:val="0"/>
              <w:autoSpaceDN w:val="0"/>
              <w:adjustRightInd w:val="0"/>
              <w:rPr>
                <w:rFonts w:cs="TimesNewRomanPSMT"/>
              </w:rPr>
            </w:pPr>
            <w:r w:rsidRPr="003878DD">
              <w:rPr>
                <w:rFonts w:cs="TimesNewRomanPSMT"/>
              </w:rPr>
              <w:t>I modi di estinzione dell’obbligazione</w:t>
            </w:r>
          </w:p>
          <w:p w14:paraId="095A0789" w14:textId="77777777" w:rsidR="00C651B2" w:rsidRPr="003878DD" w:rsidRDefault="00C651B2" w:rsidP="00C651B2">
            <w:pPr>
              <w:pStyle w:val="NormaleWeb"/>
              <w:numPr>
                <w:ilvl w:val="0"/>
                <w:numId w:val="5"/>
              </w:numPr>
              <w:autoSpaceDE w:val="0"/>
              <w:autoSpaceDN w:val="0"/>
              <w:adjustRightInd w:val="0"/>
              <w:spacing w:before="0" w:beforeAutospacing="0" w:after="0" w:afterAutospacing="0"/>
              <w:jc w:val="both"/>
              <w:textAlignment w:val="baseline"/>
              <w:rPr>
                <w:rFonts w:asciiTheme="minorHAnsi" w:hAnsiTheme="minorHAnsi"/>
                <w:sz w:val="22"/>
                <w:szCs w:val="22"/>
              </w:rPr>
            </w:pPr>
            <w:r w:rsidRPr="003878DD">
              <w:rPr>
                <w:rFonts w:asciiTheme="minorHAnsi" w:hAnsiTheme="minorHAnsi" w:cs="TimesNewRomanPSMT"/>
                <w:sz w:val="22"/>
                <w:szCs w:val="22"/>
              </w:rPr>
              <w:t>Il contratto</w:t>
            </w:r>
          </w:p>
          <w:p w14:paraId="5DDFC842" w14:textId="77777777" w:rsidR="00C651B2" w:rsidRPr="003878DD" w:rsidRDefault="00C651B2" w:rsidP="00C651B2">
            <w:pPr>
              <w:pStyle w:val="NormaleWeb"/>
              <w:numPr>
                <w:ilvl w:val="0"/>
                <w:numId w:val="5"/>
              </w:numPr>
              <w:autoSpaceDE w:val="0"/>
              <w:autoSpaceDN w:val="0"/>
              <w:adjustRightInd w:val="0"/>
              <w:spacing w:before="0" w:beforeAutospacing="0" w:after="0" w:afterAutospacing="0"/>
              <w:jc w:val="both"/>
              <w:textAlignment w:val="baseline"/>
              <w:rPr>
                <w:rFonts w:asciiTheme="minorHAnsi" w:hAnsiTheme="minorHAnsi"/>
                <w:sz w:val="22"/>
                <w:szCs w:val="22"/>
              </w:rPr>
            </w:pPr>
            <w:r w:rsidRPr="003878DD">
              <w:rPr>
                <w:rFonts w:asciiTheme="minorHAnsi" w:hAnsiTheme="minorHAnsi" w:cs="TimesNewRomanPSMT"/>
                <w:sz w:val="22"/>
                <w:szCs w:val="22"/>
              </w:rPr>
              <w:t>Le competenze degli Enti in materia di turismo</w:t>
            </w:r>
          </w:p>
          <w:p w14:paraId="6D127115" w14:textId="77777777" w:rsidR="00C651B2" w:rsidRPr="003878DD" w:rsidRDefault="00C651B2" w:rsidP="00C651B2">
            <w:pPr>
              <w:pStyle w:val="NormaleWeb"/>
              <w:numPr>
                <w:ilvl w:val="0"/>
                <w:numId w:val="5"/>
              </w:numPr>
              <w:autoSpaceDE w:val="0"/>
              <w:autoSpaceDN w:val="0"/>
              <w:adjustRightInd w:val="0"/>
              <w:spacing w:before="0" w:beforeAutospacing="0" w:after="0" w:afterAutospacing="0"/>
              <w:jc w:val="both"/>
              <w:textAlignment w:val="baseline"/>
              <w:rPr>
                <w:rFonts w:asciiTheme="minorHAnsi" w:hAnsiTheme="minorHAnsi"/>
                <w:sz w:val="22"/>
                <w:szCs w:val="22"/>
              </w:rPr>
            </w:pPr>
            <w:r w:rsidRPr="003878DD">
              <w:rPr>
                <w:rFonts w:asciiTheme="minorHAnsi" w:hAnsiTheme="minorHAnsi" w:cs="TimesNewRomanPSMT"/>
                <w:sz w:val="22"/>
                <w:szCs w:val="22"/>
              </w:rPr>
              <w:t>Il ruolo della Stato, delle Regioni, degli Enti locali</w:t>
            </w:r>
          </w:p>
          <w:p w14:paraId="77891528" w14:textId="77777777" w:rsidR="00C651B2" w:rsidRPr="003878DD" w:rsidRDefault="00C651B2" w:rsidP="00C651B2">
            <w:pPr>
              <w:pStyle w:val="NormaleWeb"/>
              <w:numPr>
                <w:ilvl w:val="0"/>
                <w:numId w:val="5"/>
              </w:numPr>
              <w:autoSpaceDE w:val="0"/>
              <w:autoSpaceDN w:val="0"/>
              <w:adjustRightInd w:val="0"/>
              <w:spacing w:before="0" w:beforeAutospacing="0" w:after="0" w:afterAutospacing="0"/>
              <w:jc w:val="both"/>
              <w:textAlignment w:val="baseline"/>
              <w:rPr>
                <w:rFonts w:asciiTheme="minorHAnsi" w:hAnsiTheme="minorHAnsi"/>
                <w:sz w:val="22"/>
                <w:szCs w:val="22"/>
              </w:rPr>
            </w:pPr>
            <w:r w:rsidRPr="003878DD">
              <w:rPr>
                <w:rFonts w:asciiTheme="minorHAnsi" w:hAnsiTheme="minorHAnsi" w:cs="TimesNewRomanPSMT"/>
                <w:sz w:val="22"/>
                <w:szCs w:val="22"/>
              </w:rPr>
              <w:t>Il Ruolo e le competenze degli enti pubblici e privati</w:t>
            </w:r>
          </w:p>
          <w:p w14:paraId="37A800C8" w14:textId="77777777" w:rsidR="00C651B2" w:rsidRDefault="00C651B2" w:rsidP="00C651B2">
            <w:pPr>
              <w:pStyle w:val="Paragrafoelenco"/>
              <w:autoSpaceDE w:val="0"/>
              <w:autoSpaceDN w:val="0"/>
              <w:adjustRightInd w:val="0"/>
            </w:pPr>
          </w:p>
        </w:tc>
      </w:tr>
      <w:tr w:rsidR="00A03399" w14:paraId="2B9EDC7B" w14:textId="77777777" w:rsidTr="003C6D37">
        <w:tc>
          <w:tcPr>
            <w:tcW w:w="2263" w:type="dxa"/>
          </w:tcPr>
          <w:p w14:paraId="39C99FE7" w14:textId="77777777" w:rsidR="00A03399" w:rsidRPr="00721031" w:rsidRDefault="00A03399" w:rsidP="00F64CC5">
            <w:pPr>
              <w:rPr>
                <w:b/>
                <w:bCs/>
              </w:rPr>
            </w:pPr>
            <w:r w:rsidRPr="00721031">
              <w:rPr>
                <w:b/>
                <w:bCs/>
              </w:rPr>
              <w:t>OBIETTIVI MINIMI DI APPRENDIMENTO</w:t>
            </w:r>
          </w:p>
        </w:tc>
        <w:tc>
          <w:tcPr>
            <w:tcW w:w="7365" w:type="dxa"/>
            <w:gridSpan w:val="2"/>
          </w:tcPr>
          <w:p w14:paraId="4B945D90" w14:textId="77777777" w:rsidR="003478F9" w:rsidRDefault="003478F9" w:rsidP="003478F9">
            <w:pPr>
              <w:pStyle w:val="Paragrafoelenco"/>
              <w:numPr>
                <w:ilvl w:val="0"/>
                <w:numId w:val="6"/>
              </w:numPr>
            </w:pPr>
            <w:r>
              <w:t>conoscere definizioni, significato e contenuti essenziali dei principali istituti giuridici</w:t>
            </w:r>
          </w:p>
          <w:p w14:paraId="15D64CF5" w14:textId="77777777" w:rsidR="003478F9" w:rsidRDefault="003478F9" w:rsidP="003478F9">
            <w:pPr>
              <w:pStyle w:val="Paragrafoelenco"/>
              <w:numPr>
                <w:ilvl w:val="0"/>
                <w:numId w:val="6"/>
              </w:numPr>
            </w:pPr>
            <w:r>
              <w:t>comprendere e utilizzare linguaggio specifico di base</w:t>
            </w:r>
          </w:p>
          <w:p w14:paraId="59531F34" w14:textId="77777777" w:rsidR="003478F9" w:rsidRDefault="003478F9" w:rsidP="003478F9">
            <w:pPr>
              <w:pStyle w:val="Paragrafoelenco"/>
              <w:numPr>
                <w:ilvl w:val="0"/>
                <w:numId w:val="6"/>
              </w:numPr>
            </w:pPr>
            <w:r>
              <w:t>fare esempi degli istituti giuridici principali</w:t>
            </w:r>
          </w:p>
          <w:p w14:paraId="64E103AD" w14:textId="77777777" w:rsidR="003478F9" w:rsidRDefault="003478F9" w:rsidP="003478F9">
            <w:pPr>
              <w:pStyle w:val="Paragrafoelenco"/>
              <w:numPr>
                <w:ilvl w:val="0"/>
                <w:numId w:val="6"/>
              </w:numPr>
            </w:pPr>
            <w:r>
              <w:t>collegare al proprio vissuto i concetti giuridici principali</w:t>
            </w:r>
          </w:p>
          <w:p w14:paraId="2756F25E" w14:textId="77777777" w:rsidR="003478F9" w:rsidRDefault="003478F9" w:rsidP="003478F9">
            <w:pPr>
              <w:pStyle w:val="Paragrafoelenco"/>
              <w:numPr>
                <w:ilvl w:val="0"/>
                <w:numId w:val="6"/>
              </w:numPr>
            </w:pPr>
            <w:r>
              <w:t>interpretare le norme giuridiche fondamentali</w:t>
            </w:r>
          </w:p>
          <w:p w14:paraId="4D9CD6EA" w14:textId="77777777" w:rsidR="003478F9" w:rsidRDefault="003478F9" w:rsidP="003478F9">
            <w:pPr>
              <w:pStyle w:val="Paragrafoelenco"/>
              <w:numPr>
                <w:ilvl w:val="0"/>
                <w:numId w:val="6"/>
              </w:numPr>
            </w:pPr>
            <w:r>
              <w:t>risolvere semplici casi</w:t>
            </w:r>
          </w:p>
          <w:p w14:paraId="14EDB5E3" w14:textId="77777777" w:rsidR="003478F9" w:rsidRDefault="003478F9" w:rsidP="003478F9">
            <w:pPr>
              <w:pStyle w:val="Paragrafoelenco"/>
              <w:numPr>
                <w:ilvl w:val="0"/>
                <w:numId w:val="6"/>
              </w:numPr>
            </w:pPr>
            <w:r>
              <w:t>scegliere tra più soluzioni proposte, motivando in modo essenziale la propria scelta.</w:t>
            </w:r>
          </w:p>
          <w:p w14:paraId="5DEEC23F" w14:textId="20893A75" w:rsidR="00A03399" w:rsidRDefault="00A03399" w:rsidP="00F64CC5"/>
        </w:tc>
      </w:tr>
      <w:tr w:rsidR="00A03399" w14:paraId="6CA9D9FB" w14:textId="77777777" w:rsidTr="003C6D37">
        <w:trPr>
          <w:trHeight w:val="2776"/>
        </w:trPr>
        <w:tc>
          <w:tcPr>
            <w:tcW w:w="2263" w:type="dxa"/>
          </w:tcPr>
          <w:p w14:paraId="087D1C40" w14:textId="77777777" w:rsidR="00A03399" w:rsidRPr="00721031" w:rsidRDefault="00A03399" w:rsidP="00F64CC5">
            <w:pPr>
              <w:rPr>
                <w:b/>
                <w:bCs/>
              </w:rPr>
            </w:pPr>
            <w:r w:rsidRPr="00721031">
              <w:rPr>
                <w:b/>
                <w:bCs/>
              </w:rPr>
              <w:lastRenderedPageBreak/>
              <w:t>COMPETENZE DI EDUCAZIONE CIVICA</w:t>
            </w:r>
          </w:p>
        </w:tc>
        <w:tc>
          <w:tcPr>
            <w:tcW w:w="1701" w:type="dxa"/>
          </w:tcPr>
          <w:p w14:paraId="42B17441" w14:textId="77777777" w:rsidR="00A03399" w:rsidRDefault="00A03399" w:rsidP="00F64CC5">
            <w:r>
              <w:t>COSTITUZIONE, diritto, legalità e solidarietà</w:t>
            </w:r>
          </w:p>
          <w:p w14:paraId="2CC5B383" w14:textId="1CBB7FDC" w:rsidR="00A03399" w:rsidRDefault="00A03399" w:rsidP="00F64CC5"/>
          <w:p w14:paraId="6024D85D" w14:textId="008D3F88" w:rsidR="00622D5D" w:rsidRDefault="00622D5D" w:rsidP="00F64CC5"/>
          <w:p w14:paraId="45CAEC6B" w14:textId="14DC9E90" w:rsidR="00622D5D" w:rsidRDefault="00622D5D" w:rsidP="00F64CC5"/>
          <w:p w14:paraId="6EBBC982" w14:textId="352E8034" w:rsidR="00622D5D" w:rsidRDefault="00622D5D" w:rsidP="00F64CC5"/>
          <w:p w14:paraId="53F92E05" w14:textId="19675B92" w:rsidR="00622D5D" w:rsidRDefault="00622D5D" w:rsidP="00F64CC5"/>
          <w:p w14:paraId="2D30BD24" w14:textId="41D4E465" w:rsidR="00622D5D" w:rsidRDefault="00622D5D" w:rsidP="00F64CC5"/>
          <w:p w14:paraId="1F4ADA20" w14:textId="159EB287" w:rsidR="00622D5D" w:rsidRDefault="00622D5D" w:rsidP="00F64CC5"/>
          <w:p w14:paraId="0433A1AA" w14:textId="4BCDA836" w:rsidR="00622D5D" w:rsidRDefault="00622D5D" w:rsidP="00F64CC5"/>
          <w:p w14:paraId="2BBAF4F6" w14:textId="3E5456F0" w:rsidR="00622D5D" w:rsidRDefault="00622D5D" w:rsidP="00F64CC5"/>
          <w:p w14:paraId="4497F94C" w14:textId="1543B6B9" w:rsidR="00622D5D" w:rsidRDefault="00622D5D" w:rsidP="00F64CC5"/>
          <w:p w14:paraId="61C59013" w14:textId="733523EF" w:rsidR="00622D5D" w:rsidRDefault="00622D5D" w:rsidP="00F64CC5"/>
          <w:p w14:paraId="58B06B67" w14:textId="031537B2" w:rsidR="00622D5D" w:rsidRDefault="00622D5D" w:rsidP="00F64CC5"/>
          <w:p w14:paraId="60066301" w14:textId="77777777" w:rsidR="00622D5D" w:rsidRDefault="00622D5D" w:rsidP="00F64CC5"/>
          <w:p w14:paraId="37847086" w14:textId="7011182C" w:rsidR="00A03399" w:rsidRDefault="00A03399" w:rsidP="00F64CC5">
            <w:r>
              <w:t>SVILUPPO SOSTENIBILE, educazione ambientale, conoscenza e tutela del patrimonio e del territorio</w:t>
            </w:r>
          </w:p>
          <w:p w14:paraId="5AD935A9" w14:textId="59EC80F7" w:rsidR="00622D5D" w:rsidRDefault="00622D5D" w:rsidP="00F64CC5"/>
          <w:p w14:paraId="611C6523" w14:textId="1960CEA7" w:rsidR="00622D5D" w:rsidRDefault="00622D5D" w:rsidP="00F64CC5"/>
          <w:p w14:paraId="31E49577" w14:textId="2946C3EF" w:rsidR="00622D5D" w:rsidRDefault="00622D5D" w:rsidP="00F64CC5"/>
          <w:p w14:paraId="1AD7692A" w14:textId="54EA32B8" w:rsidR="00622D5D" w:rsidRDefault="00622D5D" w:rsidP="00F64CC5"/>
          <w:p w14:paraId="37A89B1B" w14:textId="5A53219D" w:rsidR="00622D5D" w:rsidRDefault="00622D5D" w:rsidP="00F64CC5"/>
          <w:p w14:paraId="423D76D3" w14:textId="4B0460FB" w:rsidR="00622D5D" w:rsidRDefault="00622D5D" w:rsidP="00F64CC5"/>
          <w:p w14:paraId="02095F58" w14:textId="3C9B647F" w:rsidR="00622D5D" w:rsidRDefault="00622D5D" w:rsidP="00F64CC5"/>
          <w:p w14:paraId="306B3874" w14:textId="1C617C3B" w:rsidR="00622D5D" w:rsidRDefault="00622D5D" w:rsidP="00F64CC5"/>
          <w:p w14:paraId="62E79EDA" w14:textId="77777777" w:rsidR="00622D5D" w:rsidRDefault="00622D5D" w:rsidP="00F64CC5"/>
          <w:p w14:paraId="6EDD868A" w14:textId="77777777" w:rsidR="00A03399" w:rsidRDefault="00A03399" w:rsidP="00F64CC5"/>
          <w:p w14:paraId="437F4F5F" w14:textId="77777777" w:rsidR="00A03399" w:rsidRDefault="00A03399" w:rsidP="00F64CC5">
            <w:r>
              <w:t>CITTADINANZA DIGITALE</w:t>
            </w:r>
          </w:p>
          <w:p w14:paraId="0614D771" w14:textId="77777777" w:rsidR="00A03399" w:rsidRDefault="00A03399" w:rsidP="00F64CC5"/>
        </w:tc>
        <w:tc>
          <w:tcPr>
            <w:tcW w:w="5664" w:type="dxa"/>
          </w:tcPr>
          <w:p w14:paraId="7BF2CFED" w14:textId="77777777" w:rsidR="00622D5D" w:rsidRDefault="00622D5D" w:rsidP="00622D5D">
            <w:r>
              <w:t xml:space="preserve">Collegati a questo nucleo sono anche i concetti di legalità, di rispetto delle leggi e delle regole di convivenza civile </w:t>
            </w:r>
            <w:proofErr w:type="gramStart"/>
            <w:r>
              <w:t>( ad</w:t>
            </w:r>
            <w:proofErr w:type="gramEnd"/>
            <w:r>
              <w:t xml:space="preserve"> es. il codice della strada, i regolamenti scolastici) e la conoscenza dell’Inno e della Bandiera nazionale).</w:t>
            </w:r>
          </w:p>
          <w:p w14:paraId="2D1FA698" w14:textId="77777777" w:rsidR="00622D5D" w:rsidRDefault="00622D5D" w:rsidP="00622D5D"/>
          <w:p w14:paraId="3246D37C" w14:textId="77777777" w:rsidR="00622D5D" w:rsidRDefault="00622D5D" w:rsidP="00622D5D">
            <w:r>
              <w:t>Comprendere le strutture giuridiche, politiche e sociali e partecipare pienamente alla vita civica e sociale agendo da cittadino responsabili</w:t>
            </w:r>
          </w:p>
          <w:p w14:paraId="622C13B6" w14:textId="77777777" w:rsidR="00622D5D" w:rsidRDefault="00622D5D" w:rsidP="00622D5D"/>
          <w:p w14:paraId="4FFD1AE3" w14:textId="77777777" w:rsidR="00622D5D" w:rsidRDefault="00622D5D" w:rsidP="00622D5D">
            <w:r>
              <w:t>Saper valorizzare punti di vista diversi. Essere in grado di partecipare a un dialogo costruttivo dando attivamente il proprio contributo e sviluppandolo in collaborazione con gli altri. Saper organizzare il proprio lavoro rispettando consegne e scadenze.</w:t>
            </w:r>
          </w:p>
          <w:p w14:paraId="3BFD5447" w14:textId="77777777" w:rsidR="00622D5D" w:rsidRDefault="00622D5D" w:rsidP="00622D5D"/>
          <w:p w14:paraId="0096EB28" w14:textId="77777777" w:rsidR="00622D5D" w:rsidRDefault="00622D5D" w:rsidP="00622D5D"/>
          <w:p w14:paraId="38C81C52" w14:textId="77777777" w:rsidR="00622D5D" w:rsidRDefault="00622D5D" w:rsidP="00622D5D">
            <w:r>
              <w:t xml:space="preserve">Collegati a questo nucleo sono i 17 obiettivi dell’Agenda 2030 dell’ONU ma anche la tutela della salute, dell’ambiente, il rispetto per gli animali e i beni comuni, la protezione civile. </w:t>
            </w:r>
          </w:p>
          <w:p w14:paraId="6FF357DE" w14:textId="77777777" w:rsidR="00622D5D" w:rsidRDefault="00622D5D" w:rsidP="00622D5D"/>
          <w:p w14:paraId="657EE265" w14:textId="77777777" w:rsidR="00622D5D" w:rsidRDefault="00622D5D" w:rsidP="00622D5D">
            <w:r>
              <w:t>Promuovere lo sviluppo sostenibile attraverso l’uguaglianza di genere, l’inclusione, la promozione di una cultura di pace e di non violenza, la garanzia del diritto al lavoro e la sicurezza.</w:t>
            </w:r>
          </w:p>
          <w:p w14:paraId="4FC03B8B" w14:textId="77777777" w:rsidR="00622D5D" w:rsidRDefault="00622D5D" w:rsidP="00622D5D"/>
          <w:p w14:paraId="1CB93132" w14:textId="77777777" w:rsidR="00622D5D" w:rsidRDefault="00622D5D" w:rsidP="00622D5D">
            <w:r>
              <w:t>Comprendere la ricchezza e il valore del nostro patrimonio artistico e culturale. Comprendere il ruolo dei vari soggetti nella tutela e valorizzazione del patrimonio artistico e culturale.</w:t>
            </w:r>
          </w:p>
          <w:p w14:paraId="45E2B06C" w14:textId="77777777" w:rsidR="00622D5D" w:rsidRDefault="00622D5D" w:rsidP="00622D5D"/>
          <w:p w14:paraId="24970404" w14:textId="77777777" w:rsidR="00622D5D" w:rsidRDefault="00622D5D" w:rsidP="00622D5D">
            <w:r>
              <w:t>Adottare stili di vita responsabili</w:t>
            </w:r>
          </w:p>
          <w:p w14:paraId="1E9687D5" w14:textId="77777777" w:rsidR="00622D5D" w:rsidRDefault="00622D5D" w:rsidP="00622D5D"/>
          <w:p w14:paraId="0FE5AE94" w14:textId="77777777" w:rsidR="00622D5D" w:rsidRDefault="00622D5D" w:rsidP="00622D5D"/>
          <w:p w14:paraId="79672014" w14:textId="77777777" w:rsidR="00622D5D" w:rsidRDefault="00622D5D" w:rsidP="00622D5D">
            <w:r>
              <w:t>uso responsabile degli strumenti digitali</w:t>
            </w:r>
          </w:p>
          <w:p w14:paraId="0446A7F0" w14:textId="77777777" w:rsidR="00622D5D" w:rsidRDefault="00622D5D" w:rsidP="00622D5D"/>
          <w:p w14:paraId="25A561A7" w14:textId="0BFEF5A7" w:rsidR="00622D5D" w:rsidRDefault="00622D5D" w:rsidP="00622D5D">
            <w:r>
              <w:t>Utilizzare e produrre testi multimediali Essere consapevoli delle potenzialità e dei limiti delle tecnologie nel contesto culturale e sociale in cui vengono applicate</w:t>
            </w:r>
            <w:r w:rsidR="003C7559">
              <w:t>.</w:t>
            </w:r>
          </w:p>
          <w:p w14:paraId="4F22C69B" w14:textId="042A1855" w:rsidR="003C7559" w:rsidRDefault="003C7559" w:rsidP="00622D5D"/>
          <w:p w14:paraId="6899BB0D" w14:textId="77777777" w:rsidR="00A03399" w:rsidRDefault="00A03399" w:rsidP="00F64CC5"/>
        </w:tc>
      </w:tr>
      <w:tr w:rsidR="00A03399" w14:paraId="495AED58" w14:textId="77777777" w:rsidTr="003C6D37">
        <w:tc>
          <w:tcPr>
            <w:tcW w:w="9628" w:type="dxa"/>
            <w:gridSpan w:val="3"/>
          </w:tcPr>
          <w:p w14:paraId="4B1C607A" w14:textId="77777777" w:rsidR="00A03399" w:rsidRPr="00875182" w:rsidRDefault="00A03399" w:rsidP="00F64CC5">
            <w:pPr>
              <w:jc w:val="center"/>
              <w:rPr>
                <w:b/>
                <w:bCs/>
              </w:rPr>
            </w:pPr>
            <w:r w:rsidRPr="00875182">
              <w:rPr>
                <w:b/>
                <w:bCs/>
              </w:rPr>
              <w:t>METODOLOGIE</w:t>
            </w:r>
          </w:p>
          <w:p w14:paraId="1A1698BA" w14:textId="77777777" w:rsidR="0073363F" w:rsidRDefault="0073363F" w:rsidP="0073363F">
            <w:pPr>
              <w:pStyle w:val="Paragrafoelenco"/>
              <w:numPr>
                <w:ilvl w:val="0"/>
                <w:numId w:val="7"/>
              </w:numPr>
            </w:pPr>
            <w:r>
              <w:t>Lezione frontale dialogata</w:t>
            </w:r>
          </w:p>
          <w:p w14:paraId="6FEDDF93" w14:textId="77777777" w:rsidR="0073363F" w:rsidRDefault="0073363F" w:rsidP="0073363F">
            <w:pPr>
              <w:pStyle w:val="Paragrafoelenco"/>
              <w:numPr>
                <w:ilvl w:val="0"/>
                <w:numId w:val="7"/>
              </w:numPr>
            </w:pPr>
            <w:r>
              <w:t>Confronto studente/docente</w:t>
            </w:r>
          </w:p>
          <w:p w14:paraId="13A6F999" w14:textId="77777777" w:rsidR="0073363F" w:rsidRDefault="0073363F" w:rsidP="0073363F">
            <w:pPr>
              <w:pStyle w:val="Paragrafoelenco"/>
              <w:numPr>
                <w:ilvl w:val="0"/>
                <w:numId w:val="7"/>
              </w:numPr>
            </w:pPr>
            <w:proofErr w:type="spellStart"/>
            <w:r>
              <w:t>Debate</w:t>
            </w:r>
            <w:proofErr w:type="spellEnd"/>
          </w:p>
          <w:p w14:paraId="07C22B57" w14:textId="77777777" w:rsidR="0073363F" w:rsidRDefault="0073363F" w:rsidP="0073363F">
            <w:pPr>
              <w:pStyle w:val="Paragrafoelenco"/>
              <w:numPr>
                <w:ilvl w:val="0"/>
                <w:numId w:val="7"/>
              </w:numPr>
            </w:pPr>
            <w:r>
              <w:t>Approccio problematico e dialogico</w:t>
            </w:r>
          </w:p>
          <w:p w14:paraId="3F056A65" w14:textId="77777777" w:rsidR="0073363F" w:rsidRDefault="0073363F" w:rsidP="0073363F">
            <w:pPr>
              <w:pStyle w:val="Paragrafoelenco"/>
              <w:numPr>
                <w:ilvl w:val="0"/>
                <w:numId w:val="7"/>
              </w:numPr>
            </w:pPr>
            <w:r>
              <w:t>Cooperative learning</w:t>
            </w:r>
          </w:p>
          <w:p w14:paraId="4DCF6A99" w14:textId="77777777" w:rsidR="0073363F" w:rsidRDefault="0073363F" w:rsidP="0073363F">
            <w:pPr>
              <w:pStyle w:val="Paragrafoelenco"/>
              <w:numPr>
                <w:ilvl w:val="0"/>
                <w:numId w:val="7"/>
              </w:numPr>
            </w:pPr>
            <w:r>
              <w:t>Attività laboratoriale</w:t>
            </w:r>
          </w:p>
          <w:p w14:paraId="29395B7B" w14:textId="77777777" w:rsidR="0073363F" w:rsidRDefault="0073363F" w:rsidP="0073363F">
            <w:pPr>
              <w:pStyle w:val="Paragrafoelenco"/>
              <w:numPr>
                <w:ilvl w:val="0"/>
                <w:numId w:val="7"/>
              </w:numPr>
            </w:pPr>
            <w:r>
              <w:t>Riflessione individuale</w:t>
            </w:r>
          </w:p>
          <w:p w14:paraId="187746BE" w14:textId="77777777" w:rsidR="0073363F" w:rsidRDefault="0073363F" w:rsidP="0073363F">
            <w:pPr>
              <w:pStyle w:val="Paragrafoelenco"/>
              <w:numPr>
                <w:ilvl w:val="0"/>
                <w:numId w:val="7"/>
              </w:numPr>
            </w:pPr>
            <w:r>
              <w:t>Lezione con l’utilizzo delle TIC</w:t>
            </w:r>
          </w:p>
          <w:p w14:paraId="32E19E52" w14:textId="77777777" w:rsidR="0073363F" w:rsidRDefault="0073363F" w:rsidP="0073363F">
            <w:pPr>
              <w:pStyle w:val="Paragrafoelenco"/>
              <w:numPr>
                <w:ilvl w:val="0"/>
                <w:numId w:val="7"/>
              </w:numPr>
            </w:pPr>
            <w:proofErr w:type="spellStart"/>
            <w:r>
              <w:t>Flipped</w:t>
            </w:r>
            <w:proofErr w:type="spellEnd"/>
            <w:r>
              <w:t xml:space="preserve"> </w:t>
            </w:r>
            <w:proofErr w:type="spellStart"/>
            <w:r>
              <w:t>classroom</w:t>
            </w:r>
            <w:proofErr w:type="spellEnd"/>
          </w:p>
          <w:p w14:paraId="07866199" w14:textId="247E3DD3" w:rsidR="00A03399" w:rsidRDefault="00A03399" w:rsidP="00F64CC5"/>
        </w:tc>
      </w:tr>
      <w:tr w:rsidR="00A03399" w14:paraId="29CE127D" w14:textId="77777777" w:rsidTr="003C6D37">
        <w:tc>
          <w:tcPr>
            <w:tcW w:w="9628" w:type="dxa"/>
            <w:gridSpan w:val="3"/>
          </w:tcPr>
          <w:p w14:paraId="40501CBD" w14:textId="77777777" w:rsidR="00A03399" w:rsidRPr="00721031" w:rsidRDefault="00A03399" w:rsidP="00F64CC5">
            <w:pPr>
              <w:jc w:val="center"/>
              <w:rPr>
                <w:b/>
                <w:bCs/>
              </w:rPr>
            </w:pPr>
            <w:r w:rsidRPr="00721031">
              <w:rPr>
                <w:b/>
                <w:bCs/>
              </w:rPr>
              <w:t>VALUTAZIONE</w:t>
            </w:r>
          </w:p>
          <w:p w14:paraId="72927952" w14:textId="77777777" w:rsidR="00FD51B7" w:rsidRDefault="00FD51B7" w:rsidP="00FD51B7">
            <w:pPr>
              <w:rPr>
                <w:i/>
                <w:iCs/>
              </w:rPr>
            </w:pPr>
            <w:r w:rsidRPr="002C60E4">
              <w:rPr>
                <w:b/>
                <w:bCs/>
              </w:rPr>
              <w:t>Tipologie di verifiche formative</w:t>
            </w:r>
            <w:r>
              <w:t xml:space="preserve"> (</w:t>
            </w:r>
            <w:r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784535C6" w14:textId="77777777" w:rsidR="00FD51B7" w:rsidRDefault="00FD51B7" w:rsidP="00FD51B7"/>
          <w:p w14:paraId="122CD7DB" w14:textId="77777777" w:rsidR="00FD51B7" w:rsidRDefault="00FD51B7" w:rsidP="00FD51B7">
            <w:r>
              <w:t xml:space="preserve">test; questionari; prove strutturate e </w:t>
            </w:r>
            <w:proofErr w:type="spellStart"/>
            <w:r>
              <w:t>semistrutturate</w:t>
            </w:r>
            <w:proofErr w:type="spellEnd"/>
            <w:r>
              <w:t xml:space="preserve">; percorsi di autoapprendimento; ripetizione dell’argomento trattato all’inizio della lezione </w:t>
            </w:r>
            <w:proofErr w:type="gramStart"/>
            <w:r>
              <w:t>successiva;  interrogazioni</w:t>
            </w:r>
            <w:proofErr w:type="gramEnd"/>
            <w:r>
              <w:t xml:space="preserve"> frequenti dal posto</w:t>
            </w:r>
          </w:p>
          <w:p w14:paraId="5D61A7D3" w14:textId="77777777" w:rsidR="00FD51B7" w:rsidRDefault="00FD51B7" w:rsidP="00FD51B7">
            <w:pPr>
              <w:rPr>
                <w:b/>
                <w:bCs/>
              </w:rPr>
            </w:pPr>
          </w:p>
          <w:p w14:paraId="06703D7F" w14:textId="77777777" w:rsidR="00FD51B7" w:rsidRDefault="00FD51B7" w:rsidP="00FD51B7">
            <w:pPr>
              <w:rPr>
                <w:i/>
                <w:iCs/>
              </w:rPr>
            </w:pPr>
            <w:r w:rsidRPr="00D40EDA">
              <w:rPr>
                <w:b/>
                <w:bCs/>
              </w:rPr>
              <w:t>Tipologie di verifiche sommative</w:t>
            </w:r>
            <w:r>
              <w:t xml:space="preserve"> </w:t>
            </w:r>
            <w:r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Pr>
                <w:i/>
                <w:iCs/>
              </w:rPr>
              <w:t>:</w:t>
            </w:r>
          </w:p>
          <w:p w14:paraId="1AF3DD92" w14:textId="77777777" w:rsidR="00FD51B7" w:rsidRPr="00A97266" w:rsidRDefault="00FD51B7" w:rsidP="00FD51B7">
            <w:pPr>
              <w:rPr>
                <w:b/>
                <w:bCs/>
                <w:i/>
                <w:iCs/>
              </w:rPr>
            </w:pPr>
          </w:p>
          <w:p w14:paraId="1887F8DE" w14:textId="77777777" w:rsidR="00FD51B7" w:rsidRDefault="00FD51B7" w:rsidP="00FD51B7">
            <w:r>
              <w:t xml:space="preserve">interrogazioni orali; relazioni; questionari; prove strutturate e </w:t>
            </w:r>
            <w:proofErr w:type="spellStart"/>
            <w:r>
              <w:t>semistrutturate</w:t>
            </w:r>
            <w:proofErr w:type="spellEnd"/>
          </w:p>
          <w:p w14:paraId="27E8D207" w14:textId="1140809B" w:rsidR="00A03399" w:rsidRDefault="00A03399" w:rsidP="00F64CC5"/>
        </w:tc>
      </w:tr>
      <w:tr w:rsidR="00A03399" w14:paraId="11D5BC9D" w14:textId="77777777" w:rsidTr="003C6D37">
        <w:tc>
          <w:tcPr>
            <w:tcW w:w="9628" w:type="dxa"/>
            <w:gridSpan w:val="3"/>
          </w:tcPr>
          <w:p w14:paraId="61A804DF" w14:textId="77777777" w:rsidR="00A03399" w:rsidRPr="00721031" w:rsidRDefault="00A03399" w:rsidP="00F64CC5">
            <w:pPr>
              <w:jc w:val="center"/>
              <w:rPr>
                <w:b/>
                <w:bCs/>
              </w:rPr>
            </w:pPr>
            <w:r w:rsidRPr="00721031">
              <w:rPr>
                <w:b/>
                <w:bCs/>
              </w:rPr>
              <w:lastRenderedPageBreak/>
              <w:t>GRIGLIA DI VALUTAZIONE</w:t>
            </w:r>
          </w:p>
          <w:p w14:paraId="275D5C43" w14:textId="77777777" w:rsidR="007D1733" w:rsidRPr="00581DC2" w:rsidRDefault="007D1733" w:rsidP="007D1733">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 xml:space="preserve">La valutazione del colloquio orale e delle prove </w:t>
            </w:r>
            <w:proofErr w:type="gramStart"/>
            <w:r w:rsidRPr="00581DC2">
              <w:rPr>
                <w:rFonts w:ascii="Times New Roman" w:eastAsia="SimSun" w:hAnsi="Times New Roman" w:cs="Arial"/>
                <w:kern w:val="1"/>
                <w:sz w:val="24"/>
                <w:szCs w:val="24"/>
                <w:lang w:eastAsia="hi-IN" w:bidi="hi-IN"/>
              </w:rPr>
              <w:t>scritte  avverrà</w:t>
            </w:r>
            <w:proofErr w:type="gramEnd"/>
            <w:r w:rsidRPr="00581DC2">
              <w:rPr>
                <w:rFonts w:ascii="Times New Roman" w:eastAsia="SimSun" w:hAnsi="Times New Roman" w:cs="Arial"/>
                <w:kern w:val="1"/>
                <w:sz w:val="24"/>
                <w:szCs w:val="24"/>
                <w:lang w:eastAsia="hi-IN" w:bidi="hi-IN"/>
              </w:rPr>
              <w:t xml:space="preserve"> secondo le griglie deliberate nel C.D. e inserite nel PTOF.</w:t>
            </w:r>
          </w:p>
          <w:p w14:paraId="05CFD973" w14:textId="77777777" w:rsidR="00A03399" w:rsidRDefault="00A03399" w:rsidP="00F64CC5">
            <w:pPr>
              <w:jc w:val="center"/>
            </w:pPr>
          </w:p>
        </w:tc>
      </w:tr>
      <w:tr w:rsidR="00A03399" w:rsidRPr="00721031" w14:paraId="2DD7E430" w14:textId="77777777" w:rsidTr="003C6D37">
        <w:tc>
          <w:tcPr>
            <w:tcW w:w="9628" w:type="dxa"/>
            <w:gridSpan w:val="3"/>
          </w:tcPr>
          <w:p w14:paraId="6A00700F" w14:textId="0337CE1F" w:rsidR="00A03399" w:rsidRPr="00721031" w:rsidRDefault="00A03399" w:rsidP="00F64CC5">
            <w:pPr>
              <w:jc w:val="center"/>
              <w:rPr>
                <w:b/>
                <w:bCs/>
              </w:rPr>
            </w:pPr>
            <w:r>
              <w:rPr>
                <w:b/>
                <w:bCs/>
              </w:rPr>
              <w:t xml:space="preserve">Quarto </w:t>
            </w:r>
            <w:r w:rsidRPr="00721031">
              <w:rPr>
                <w:b/>
                <w:bCs/>
              </w:rPr>
              <w:t>anno</w:t>
            </w:r>
          </w:p>
        </w:tc>
      </w:tr>
      <w:tr w:rsidR="00A03399" w14:paraId="67A779EC" w14:textId="77777777" w:rsidTr="003C6D37">
        <w:tc>
          <w:tcPr>
            <w:tcW w:w="2263" w:type="dxa"/>
          </w:tcPr>
          <w:p w14:paraId="4E59DF20" w14:textId="77777777" w:rsidR="00A03399" w:rsidRPr="00721031" w:rsidRDefault="00A03399" w:rsidP="00F64CC5">
            <w:pPr>
              <w:rPr>
                <w:b/>
                <w:bCs/>
              </w:rPr>
            </w:pPr>
            <w:r w:rsidRPr="00721031">
              <w:rPr>
                <w:b/>
                <w:bCs/>
              </w:rPr>
              <w:t>COMPETENZE DISCIPLINARI</w:t>
            </w:r>
          </w:p>
        </w:tc>
        <w:tc>
          <w:tcPr>
            <w:tcW w:w="7365" w:type="dxa"/>
            <w:gridSpan w:val="2"/>
          </w:tcPr>
          <w:p w14:paraId="000C9F8A" w14:textId="13CED662" w:rsidR="00A00008" w:rsidRDefault="00A00008" w:rsidP="00F64CC5">
            <w:r>
              <w:t xml:space="preserve">Confrontare le diverse figure di imprenditore e gli obblighi a cui sono sottoposti </w:t>
            </w:r>
          </w:p>
          <w:p w14:paraId="70D3A587" w14:textId="77777777" w:rsidR="00A00008" w:rsidRDefault="00A00008" w:rsidP="00F64CC5">
            <w:r>
              <w:t>Individuare la normativa comune alle società di persone e di capitali</w:t>
            </w:r>
          </w:p>
          <w:p w14:paraId="68D1B8B9" w14:textId="290F5A10" w:rsidR="00A03399" w:rsidRDefault="00A00008" w:rsidP="00F64CC5">
            <w:r>
              <w:t>Saper valutare il ruolo e la responsabilità dei soci all’interno della società e la relazione tra impresa commerciale e regime di pubblicità</w:t>
            </w:r>
          </w:p>
          <w:p w14:paraId="4C340912" w14:textId="5F926209" w:rsidR="00A00008" w:rsidRDefault="00A00008" w:rsidP="00F64CC5">
            <w:r>
              <w:t>Confrontare le differenti funzioni delle azioni e delle obbligazioni all’interno della società e nei rapporti con i terzi -individuare gli elementi richiesti per la costituzione della Spa</w:t>
            </w:r>
          </w:p>
          <w:p w14:paraId="0DC7E1B8" w14:textId="2AC309D6" w:rsidR="00A00008" w:rsidRDefault="00A00008" w:rsidP="00F64CC5">
            <w:r>
              <w:t>Confrontare le differenti funzioni delle azioni e delle obbligazioni all’interno della società e nei rapporti con i terzi -individuare gli elementi richiesti per la costituzione della Spa</w:t>
            </w:r>
          </w:p>
          <w:p w14:paraId="175D1AA1" w14:textId="77777777" w:rsidR="00C11898" w:rsidRDefault="00C11898" w:rsidP="00F64CC5"/>
          <w:p w14:paraId="3310625C" w14:textId="48744A2E" w:rsidR="00C11898" w:rsidRDefault="00C11898" w:rsidP="00F64CC5">
            <w:r>
              <w:t>Il Turismo in Italia: le origini Il Turismo nella Costituzione e l’intervento statale nel settore turistico Il codice del turismo e l’impresa turistica e le strutture ricettive</w:t>
            </w:r>
          </w:p>
          <w:p w14:paraId="346C9930" w14:textId="453D9689" w:rsidR="00C11898" w:rsidRDefault="00C11898" w:rsidP="00F64CC5"/>
          <w:p w14:paraId="66C4E646" w14:textId="77777777" w:rsidR="00C11898" w:rsidRDefault="00C11898" w:rsidP="00F64CC5"/>
          <w:p w14:paraId="694A6F94" w14:textId="344AAA26" w:rsidR="00A03399" w:rsidRDefault="00A03399" w:rsidP="00F64CC5"/>
        </w:tc>
      </w:tr>
      <w:tr w:rsidR="003F15A0" w14:paraId="602B3374" w14:textId="77777777" w:rsidTr="003C6D37">
        <w:tc>
          <w:tcPr>
            <w:tcW w:w="2263" w:type="dxa"/>
          </w:tcPr>
          <w:p w14:paraId="6944EAC4" w14:textId="3487E7EF" w:rsidR="003F15A0" w:rsidRPr="00721031" w:rsidRDefault="003F15A0" w:rsidP="00F64CC5">
            <w:pPr>
              <w:rPr>
                <w:b/>
                <w:bCs/>
              </w:rPr>
            </w:pPr>
            <w:r>
              <w:rPr>
                <w:b/>
                <w:bCs/>
              </w:rPr>
              <w:t>COMPETENZE CHIAVE EUROPEE</w:t>
            </w:r>
          </w:p>
        </w:tc>
        <w:tc>
          <w:tcPr>
            <w:tcW w:w="7365" w:type="dxa"/>
            <w:gridSpan w:val="2"/>
          </w:tcPr>
          <w:p w14:paraId="763D0511" w14:textId="77777777" w:rsidR="00C11898" w:rsidRDefault="00C11898" w:rsidP="00C11898">
            <w:r>
              <w:t>1. ALFABETICA FUNZIONALE: 2. MULTILINGUISTICA 3. MATEMATICA, IN SCIENZE, TECNOLOGIE E INGEGNERIA 4. DIGITALE 5. PERSONALE, SOCIALE, CAPACITA’ DI IMPARARE AD IMPARARE 6. IN MATERIA DI CITTADINANZA 7. IMPRENDITORIALE 8. IN MATERIA DI CONSAPEVOLEZZA ED ESPRESSIONE CULTURALI</w:t>
            </w:r>
          </w:p>
          <w:p w14:paraId="13EF58B7" w14:textId="77777777" w:rsidR="003F15A0" w:rsidRDefault="003F15A0" w:rsidP="00F64CC5"/>
        </w:tc>
      </w:tr>
      <w:tr w:rsidR="003F15A0" w14:paraId="52F8F97C" w14:textId="77777777" w:rsidTr="003C6D37">
        <w:tc>
          <w:tcPr>
            <w:tcW w:w="2263" w:type="dxa"/>
          </w:tcPr>
          <w:p w14:paraId="571215CD" w14:textId="310FF1FC" w:rsidR="003F15A0" w:rsidRPr="00721031" w:rsidRDefault="003F15A0" w:rsidP="00F64CC5">
            <w:pPr>
              <w:rPr>
                <w:b/>
                <w:bCs/>
              </w:rPr>
            </w:pPr>
            <w:r>
              <w:rPr>
                <w:b/>
                <w:bCs/>
              </w:rPr>
              <w:t>COMPETENZE DI CITTADINANZA</w:t>
            </w:r>
          </w:p>
        </w:tc>
        <w:tc>
          <w:tcPr>
            <w:tcW w:w="7365" w:type="dxa"/>
            <w:gridSpan w:val="2"/>
          </w:tcPr>
          <w:p w14:paraId="54883D71" w14:textId="77777777" w:rsidR="00C11898" w:rsidRDefault="00C11898" w:rsidP="00C11898">
            <w:pPr>
              <w:pStyle w:val="Paragrafoelenco"/>
              <w:numPr>
                <w:ilvl w:val="0"/>
                <w:numId w:val="1"/>
              </w:numPr>
            </w:pPr>
            <w:r>
              <w:t>Imparare ad imparare</w:t>
            </w:r>
          </w:p>
          <w:p w14:paraId="09A9F1BE" w14:textId="77777777" w:rsidR="00C11898" w:rsidRDefault="00C11898" w:rsidP="00C11898">
            <w:pPr>
              <w:pStyle w:val="Paragrafoelenco"/>
              <w:numPr>
                <w:ilvl w:val="0"/>
                <w:numId w:val="1"/>
              </w:numPr>
            </w:pPr>
            <w:r>
              <w:t>Progettare</w:t>
            </w:r>
          </w:p>
          <w:p w14:paraId="57ABC9C2" w14:textId="77777777" w:rsidR="00C11898" w:rsidRDefault="00C11898" w:rsidP="00C11898">
            <w:pPr>
              <w:pStyle w:val="Paragrafoelenco"/>
              <w:numPr>
                <w:ilvl w:val="0"/>
                <w:numId w:val="1"/>
              </w:numPr>
            </w:pPr>
            <w:r>
              <w:t>Comunicare</w:t>
            </w:r>
          </w:p>
          <w:p w14:paraId="7467F91B" w14:textId="77777777" w:rsidR="00C11898" w:rsidRDefault="00C11898" w:rsidP="00C11898">
            <w:pPr>
              <w:pStyle w:val="Paragrafoelenco"/>
              <w:numPr>
                <w:ilvl w:val="0"/>
                <w:numId w:val="1"/>
              </w:numPr>
            </w:pPr>
            <w:r>
              <w:t>Collaborare e partecipare</w:t>
            </w:r>
          </w:p>
          <w:p w14:paraId="53CC74A6" w14:textId="77777777" w:rsidR="00C11898" w:rsidRDefault="00C11898" w:rsidP="00C11898">
            <w:pPr>
              <w:pStyle w:val="Paragrafoelenco"/>
              <w:numPr>
                <w:ilvl w:val="0"/>
                <w:numId w:val="1"/>
              </w:numPr>
            </w:pPr>
            <w:r>
              <w:t>Agire in modo autonomo e responsabile</w:t>
            </w:r>
          </w:p>
          <w:p w14:paraId="65A3D740" w14:textId="77777777" w:rsidR="00C11898" w:rsidRDefault="00C11898" w:rsidP="00C11898">
            <w:pPr>
              <w:pStyle w:val="Paragrafoelenco"/>
              <w:numPr>
                <w:ilvl w:val="0"/>
                <w:numId w:val="1"/>
              </w:numPr>
            </w:pPr>
            <w:r>
              <w:t>Risolvere problemi</w:t>
            </w:r>
          </w:p>
          <w:p w14:paraId="59858F03" w14:textId="77777777" w:rsidR="00C11898" w:rsidRDefault="00C11898" w:rsidP="00C11898">
            <w:pPr>
              <w:pStyle w:val="Paragrafoelenco"/>
              <w:numPr>
                <w:ilvl w:val="0"/>
                <w:numId w:val="1"/>
              </w:numPr>
            </w:pPr>
            <w:r>
              <w:t>Individuare collegamenti e relazioni</w:t>
            </w:r>
          </w:p>
          <w:p w14:paraId="73CC3AFB" w14:textId="77777777" w:rsidR="00C11898" w:rsidRDefault="00C11898" w:rsidP="00C11898">
            <w:pPr>
              <w:pStyle w:val="Paragrafoelenco"/>
              <w:numPr>
                <w:ilvl w:val="0"/>
                <w:numId w:val="1"/>
              </w:numPr>
            </w:pPr>
            <w:r>
              <w:t>Acquisire ed interpretare l’informazione</w:t>
            </w:r>
          </w:p>
          <w:p w14:paraId="6BDB3123" w14:textId="77777777" w:rsidR="003F15A0" w:rsidRDefault="003F15A0" w:rsidP="00F64CC5"/>
        </w:tc>
      </w:tr>
      <w:tr w:rsidR="00A03399" w14:paraId="612DA935" w14:textId="77777777" w:rsidTr="003C6D37">
        <w:tc>
          <w:tcPr>
            <w:tcW w:w="2263" w:type="dxa"/>
          </w:tcPr>
          <w:p w14:paraId="1EFD47ED" w14:textId="77777777" w:rsidR="00A03399" w:rsidRPr="00721031" w:rsidRDefault="00A03399" w:rsidP="00F64CC5">
            <w:pPr>
              <w:rPr>
                <w:b/>
                <w:bCs/>
              </w:rPr>
            </w:pPr>
            <w:r w:rsidRPr="00721031">
              <w:rPr>
                <w:b/>
                <w:bCs/>
              </w:rPr>
              <w:t>ABILITA’</w:t>
            </w:r>
          </w:p>
        </w:tc>
        <w:tc>
          <w:tcPr>
            <w:tcW w:w="7365" w:type="dxa"/>
            <w:gridSpan w:val="2"/>
          </w:tcPr>
          <w:p w14:paraId="75BD05DE" w14:textId="654A01B0" w:rsidR="00A03399" w:rsidRDefault="00A03399" w:rsidP="00F64CC5"/>
          <w:p w14:paraId="1504E4AF" w14:textId="70E60B4D" w:rsidR="00C11898" w:rsidRDefault="00C11898" w:rsidP="00F64CC5">
            <w:r>
              <w:t>Distinguere le diverse strutture e tipologie di imprese e gli obblighi a cui sono sottoposte</w:t>
            </w:r>
            <w:r w:rsidR="00B03F84">
              <w:t>;</w:t>
            </w:r>
            <w:r>
              <w:t xml:space="preserve"> Distinguere l’azienda dall’impresa</w:t>
            </w:r>
            <w:r w:rsidR="00B03F84">
              <w:t>;</w:t>
            </w:r>
            <w:r>
              <w:t xml:space="preserve"> Comprendere il ruolo della concorrenza nel funzionamento del sistema economico e la funzione della normativa antimonopolistica</w:t>
            </w:r>
            <w:r w:rsidR="00B03F84">
              <w:t>;</w:t>
            </w:r>
          </w:p>
          <w:p w14:paraId="782D05A9" w14:textId="42AE0958" w:rsidR="00C11898" w:rsidRDefault="00C11898" w:rsidP="00F64CC5">
            <w:r>
              <w:t>Distinguere i caratteri distintivi delle società di persone rispetto alle società di capitali</w:t>
            </w:r>
            <w:r w:rsidR="00B03F84">
              <w:t>;</w:t>
            </w:r>
            <w:r>
              <w:t xml:space="preserve"> Comprendere la funzione economica delle società</w:t>
            </w:r>
            <w:r w:rsidR="00B03F84">
              <w:t>;</w:t>
            </w:r>
          </w:p>
          <w:p w14:paraId="78BFB21B" w14:textId="29A93E40" w:rsidR="00C11898" w:rsidRDefault="00C11898" w:rsidP="00F64CC5">
            <w:r>
              <w:t>Distinguere gli obblighi che derivano dalle diverse forme di responsabilità</w:t>
            </w:r>
            <w:r w:rsidR="00B03F84">
              <w:t>;</w:t>
            </w:r>
          </w:p>
          <w:p w14:paraId="0C7C21A8" w14:textId="5CC5E973" w:rsidR="00C11898" w:rsidRDefault="00C11898" w:rsidP="00F64CC5">
            <w:r>
              <w:lastRenderedPageBreak/>
              <w:t>Analizzare l’intervento statale nel settore turistico Riconoscere i principali contenuti del Codice del turismo</w:t>
            </w:r>
            <w:r w:rsidR="00B03F84">
              <w:t>;</w:t>
            </w:r>
          </w:p>
          <w:p w14:paraId="10E94CA2" w14:textId="2B66D997" w:rsidR="00A03399" w:rsidRDefault="00A03399" w:rsidP="00F64CC5"/>
        </w:tc>
      </w:tr>
      <w:tr w:rsidR="00A03399" w14:paraId="14B7AD45" w14:textId="77777777" w:rsidTr="003C6D37">
        <w:tc>
          <w:tcPr>
            <w:tcW w:w="2263" w:type="dxa"/>
          </w:tcPr>
          <w:p w14:paraId="2FC14599" w14:textId="77777777" w:rsidR="00A03399" w:rsidRPr="00721031" w:rsidRDefault="00A03399" w:rsidP="00F64CC5">
            <w:pPr>
              <w:rPr>
                <w:b/>
                <w:bCs/>
              </w:rPr>
            </w:pPr>
            <w:r w:rsidRPr="00721031">
              <w:rPr>
                <w:b/>
                <w:bCs/>
              </w:rPr>
              <w:lastRenderedPageBreak/>
              <w:t xml:space="preserve">CONOSCENZE </w:t>
            </w:r>
          </w:p>
        </w:tc>
        <w:tc>
          <w:tcPr>
            <w:tcW w:w="7365" w:type="dxa"/>
            <w:gridSpan w:val="2"/>
          </w:tcPr>
          <w:p w14:paraId="2497D547" w14:textId="2CEA4385" w:rsidR="00A03399" w:rsidRDefault="001C674F" w:rsidP="001C674F">
            <w:r>
              <w:t>-</w:t>
            </w:r>
            <w:r w:rsidRPr="001C674F">
              <w:t>L’imprenditore e l’azienda</w:t>
            </w:r>
          </w:p>
          <w:p w14:paraId="3BC940D5" w14:textId="77777777" w:rsidR="00B03F84" w:rsidRDefault="001C674F" w:rsidP="001C674F">
            <w:r>
              <w:t>-</w:t>
            </w:r>
            <w:proofErr w:type="gramStart"/>
            <w:r>
              <w:t>Le  diverse</w:t>
            </w:r>
            <w:proofErr w:type="gramEnd"/>
            <w:r>
              <w:t xml:space="preserve">  tipologie  di impresa;</w:t>
            </w:r>
          </w:p>
          <w:p w14:paraId="64642C51" w14:textId="77777777" w:rsidR="00B03F84" w:rsidRDefault="001C674F" w:rsidP="001C674F">
            <w:r>
              <w:t xml:space="preserve"> </w:t>
            </w:r>
            <w:proofErr w:type="gramStart"/>
            <w:r>
              <w:t>Lo  Statuto</w:t>
            </w:r>
            <w:proofErr w:type="gramEnd"/>
            <w:r>
              <w:t xml:space="preserve"> dell’imprenditore commerciale; </w:t>
            </w:r>
          </w:p>
          <w:p w14:paraId="461D3D61" w14:textId="77777777" w:rsidR="00B03F84" w:rsidRDefault="001C674F" w:rsidP="001C674F">
            <w:r>
              <w:t xml:space="preserve">I </w:t>
            </w:r>
            <w:proofErr w:type="gramStart"/>
            <w:r>
              <w:t>rappresentanti  dell’imprenditore</w:t>
            </w:r>
            <w:proofErr w:type="gramEnd"/>
            <w:r>
              <w:t xml:space="preserve">; </w:t>
            </w:r>
          </w:p>
          <w:p w14:paraId="2CFD128E" w14:textId="77777777" w:rsidR="00B03F84" w:rsidRDefault="001C674F" w:rsidP="001C674F">
            <w:proofErr w:type="gramStart"/>
            <w:r>
              <w:t>Il  trasferimento</w:t>
            </w:r>
            <w:proofErr w:type="gramEnd"/>
            <w:r>
              <w:t xml:space="preserve">  dell’azienda; </w:t>
            </w:r>
          </w:p>
          <w:p w14:paraId="1ED94119" w14:textId="77777777" w:rsidR="00B03F84" w:rsidRDefault="001C674F" w:rsidP="001C674F">
            <w:proofErr w:type="gramStart"/>
            <w:r>
              <w:t>i  segni</w:t>
            </w:r>
            <w:proofErr w:type="gramEnd"/>
            <w:r>
              <w:t xml:space="preserve">  distintivi dell’azienda; le  imprese del  settore  turistico; </w:t>
            </w:r>
          </w:p>
          <w:p w14:paraId="2E4AE8C8" w14:textId="03BDAE6D" w:rsidR="001C674F" w:rsidRDefault="001C674F" w:rsidP="001C674F">
            <w:r>
              <w:t xml:space="preserve">le </w:t>
            </w:r>
            <w:proofErr w:type="gramStart"/>
            <w:r>
              <w:t>tipologie  di</w:t>
            </w:r>
            <w:proofErr w:type="gramEnd"/>
            <w:r>
              <w:t xml:space="preserve"> imprese  turistiche;</w:t>
            </w:r>
          </w:p>
          <w:p w14:paraId="2BC740DF" w14:textId="019244D8" w:rsidR="001C674F" w:rsidRDefault="001C674F" w:rsidP="00B03F84">
            <w:pPr>
              <w:widowControl w:val="0"/>
              <w:spacing w:line="230" w:lineRule="auto"/>
              <w:ind w:right="18"/>
              <w:rPr>
                <w:rFonts w:ascii="Times" w:eastAsia="Times" w:hAnsi="Times" w:cs="Times"/>
                <w:color w:val="000000"/>
              </w:rPr>
            </w:pPr>
            <w:r>
              <w:rPr>
                <w:rFonts w:ascii="Times" w:eastAsia="Times" w:hAnsi="Times" w:cs="Times"/>
                <w:color w:val="000000"/>
              </w:rPr>
              <w:t>Con</w:t>
            </w:r>
            <w:r w:rsidR="00B03F84">
              <w:rPr>
                <w:rFonts w:ascii="Times" w:eastAsia="Times" w:hAnsi="Times" w:cs="Times"/>
                <w:color w:val="000000"/>
              </w:rPr>
              <w:t xml:space="preserve">oscere la nozione giuridica di </w:t>
            </w:r>
            <w:r>
              <w:rPr>
                <w:rFonts w:ascii="Times" w:eastAsia="Times" w:hAnsi="Times" w:cs="Times"/>
                <w:color w:val="000000"/>
              </w:rPr>
              <w:t xml:space="preserve">imprenditore </w:t>
            </w:r>
          </w:p>
          <w:p w14:paraId="16107412" w14:textId="77777777" w:rsidR="001C674F" w:rsidRDefault="001C674F" w:rsidP="00B03F84">
            <w:pPr>
              <w:widowControl w:val="0"/>
              <w:spacing w:before="2" w:line="228" w:lineRule="auto"/>
              <w:ind w:right="16"/>
              <w:rPr>
                <w:rFonts w:ascii="Times" w:eastAsia="Times" w:hAnsi="Times" w:cs="Times"/>
                <w:color w:val="000000"/>
              </w:rPr>
            </w:pPr>
            <w:r>
              <w:rPr>
                <w:rFonts w:ascii="Times" w:eastAsia="Times" w:hAnsi="Times" w:cs="Times"/>
                <w:color w:val="000000"/>
              </w:rPr>
              <w:t xml:space="preserve">Classificare i diversi tipi </w:t>
            </w:r>
            <w:proofErr w:type="gramStart"/>
            <w:r>
              <w:rPr>
                <w:rFonts w:ascii="Times" w:eastAsia="Times" w:hAnsi="Times" w:cs="Times"/>
                <w:color w:val="000000"/>
              </w:rPr>
              <w:t>di  imprenditore</w:t>
            </w:r>
            <w:proofErr w:type="gramEnd"/>
            <w:r>
              <w:rPr>
                <w:rFonts w:ascii="Times" w:eastAsia="Times" w:hAnsi="Times" w:cs="Times"/>
                <w:color w:val="000000"/>
              </w:rPr>
              <w:t xml:space="preserve"> </w:t>
            </w:r>
          </w:p>
          <w:p w14:paraId="4B806788" w14:textId="77777777" w:rsidR="00B03F84" w:rsidRDefault="001C674F" w:rsidP="001C674F">
            <w:pPr>
              <w:rPr>
                <w:rFonts w:ascii="Times" w:eastAsia="Times" w:hAnsi="Times" w:cs="Times"/>
                <w:color w:val="000000"/>
              </w:rPr>
            </w:pPr>
            <w:r>
              <w:rPr>
                <w:rFonts w:ascii="Times" w:eastAsia="Times" w:hAnsi="Times" w:cs="Times"/>
                <w:color w:val="000000"/>
              </w:rPr>
              <w:t xml:space="preserve">Conoscere la funzione e il </w:t>
            </w:r>
            <w:proofErr w:type="gramStart"/>
            <w:r>
              <w:rPr>
                <w:rFonts w:ascii="Times" w:eastAsia="Times" w:hAnsi="Times" w:cs="Times"/>
                <w:color w:val="000000"/>
              </w:rPr>
              <w:t>contenuto  delle</w:t>
            </w:r>
            <w:proofErr w:type="gramEnd"/>
            <w:r>
              <w:rPr>
                <w:rFonts w:ascii="Times" w:eastAsia="Times" w:hAnsi="Times" w:cs="Times"/>
                <w:color w:val="000000"/>
              </w:rPr>
              <w:t xml:space="preserve"> norme sull’impresa familiare</w:t>
            </w:r>
            <w:r w:rsidR="00B03F84">
              <w:rPr>
                <w:rFonts w:ascii="Times" w:eastAsia="Times" w:hAnsi="Times" w:cs="Times"/>
                <w:color w:val="000000"/>
              </w:rPr>
              <w:t>;</w:t>
            </w:r>
          </w:p>
          <w:p w14:paraId="74C80804" w14:textId="1EE8292D" w:rsidR="001C674F" w:rsidRDefault="001C674F" w:rsidP="001C674F">
            <w:r>
              <w:rPr>
                <w:rFonts w:ascii="Times" w:eastAsia="Times" w:hAnsi="Times" w:cs="Times"/>
                <w:color w:val="000000"/>
              </w:rPr>
              <w:t xml:space="preserve"> Saper riconoscere, in una </w:t>
            </w:r>
            <w:proofErr w:type="gramStart"/>
            <w:r>
              <w:rPr>
                <w:rFonts w:ascii="Times" w:eastAsia="Times" w:hAnsi="Times" w:cs="Times"/>
                <w:color w:val="000000"/>
              </w:rPr>
              <w:t>situazione  data</w:t>
            </w:r>
            <w:proofErr w:type="gramEnd"/>
            <w:r>
              <w:rPr>
                <w:rFonts w:ascii="Times" w:eastAsia="Times" w:hAnsi="Times" w:cs="Times"/>
                <w:color w:val="000000"/>
              </w:rPr>
              <w:t>, il tipo di attività imprenditoriale</w:t>
            </w:r>
          </w:p>
          <w:p w14:paraId="3E9CEF70" w14:textId="1810B17D" w:rsidR="001C674F" w:rsidRDefault="001C674F" w:rsidP="00B03F84">
            <w:pPr>
              <w:widowControl w:val="0"/>
              <w:spacing w:line="228" w:lineRule="auto"/>
              <w:ind w:left="75" w:right="15"/>
              <w:jc w:val="both"/>
              <w:rPr>
                <w:rFonts w:ascii="Times" w:eastAsia="Times" w:hAnsi="Times" w:cs="Times"/>
                <w:color w:val="000000"/>
              </w:rPr>
            </w:pPr>
            <w:r>
              <w:rPr>
                <w:rFonts w:ascii="Times" w:eastAsia="Times" w:hAnsi="Times" w:cs="Times"/>
                <w:color w:val="000000"/>
              </w:rPr>
              <w:t xml:space="preserve">Conoscere la nozione, gli elementi, </w:t>
            </w:r>
            <w:proofErr w:type="gramStart"/>
            <w:r>
              <w:rPr>
                <w:rFonts w:ascii="Times" w:eastAsia="Times" w:hAnsi="Times" w:cs="Times"/>
                <w:color w:val="000000"/>
              </w:rPr>
              <w:t>la  natura</w:t>
            </w:r>
            <w:proofErr w:type="gramEnd"/>
            <w:r>
              <w:rPr>
                <w:rFonts w:ascii="Times" w:eastAsia="Times" w:hAnsi="Times" w:cs="Times"/>
                <w:color w:val="000000"/>
              </w:rPr>
              <w:t xml:space="preserve"> giuridica, il trasferimento, i segni  distintivi dell’azienda</w:t>
            </w:r>
            <w:r w:rsidR="00B03F84">
              <w:rPr>
                <w:rFonts w:ascii="Times" w:eastAsia="Times" w:hAnsi="Times" w:cs="Times"/>
                <w:color w:val="000000"/>
              </w:rPr>
              <w:t>;</w:t>
            </w:r>
            <w:r>
              <w:rPr>
                <w:rFonts w:ascii="Times" w:eastAsia="Times" w:hAnsi="Times" w:cs="Times"/>
                <w:color w:val="000000"/>
              </w:rPr>
              <w:t xml:space="preserve"> </w:t>
            </w:r>
          </w:p>
          <w:p w14:paraId="7D873E2D" w14:textId="5375BD29" w:rsidR="001C674F" w:rsidRDefault="001C674F" w:rsidP="001C674F">
            <w:pPr>
              <w:widowControl w:val="0"/>
              <w:spacing w:line="230" w:lineRule="auto"/>
              <w:ind w:left="75" w:right="14"/>
              <w:rPr>
                <w:rFonts w:ascii="Times" w:eastAsia="Times" w:hAnsi="Times" w:cs="Times"/>
                <w:color w:val="000000"/>
              </w:rPr>
            </w:pPr>
            <w:r>
              <w:rPr>
                <w:rFonts w:ascii="Times" w:eastAsia="Times" w:hAnsi="Times" w:cs="Times"/>
                <w:color w:val="000000"/>
              </w:rPr>
              <w:t xml:space="preserve">Riconoscere le norme che </w:t>
            </w:r>
            <w:proofErr w:type="gramStart"/>
            <w:r>
              <w:rPr>
                <w:rFonts w:ascii="Times" w:eastAsia="Times" w:hAnsi="Times" w:cs="Times"/>
                <w:color w:val="000000"/>
              </w:rPr>
              <w:t>disciplinano  il</w:t>
            </w:r>
            <w:proofErr w:type="gramEnd"/>
            <w:r>
              <w:rPr>
                <w:rFonts w:ascii="Times" w:eastAsia="Times" w:hAnsi="Times" w:cs="Times"/>
                <w:color w:val="000000"/>
              </w:rPr>
              <w:t xml:space="preserve"> settore turistico </w:t>
            </w:r>
            <w:r w:rsidR="00B03F84">
              <w:rPr>
                <w:rFonts w:ascii="Times" w:eastAsia="Times" w:hAnsi="Times" w:cs="Times"/>
                <w:color w:val="000000"/>
              </w:rPr>
              <w:t>;</w:t>
            </w:r>
          </w:p>
          <w:p w14:paraId="486947FF" w14:textId="66E6A2F0" w:rsidR="001C674F" w:rsidRDefault="001C674F" w:rsidP="001C674F">
            <w:pPr>
              <w:widowControl w:val="0"/>
              <w:spacing w:before="2" w:line="228" w:lineRule="auto"/>
              <w:ind w:left="79" w:right="17" w:hanging="1"/>
              <w:rPr>
                <w:rFonts w:ascii="Times" w:eastAsia="Times" w:hAnsi="Times" w:cs="Times"/>
                <w:color w:val="000000"/>
              </w:rPr>
            </w:pPr>
            <w:r>
              <w:rPr>
                <w:rFonts w:ascii="Times" w:eastAsia="Times" w:hAnsi="Times" w:cs="Times"/>
                <w:color w:val="000000"/>
              </w:rPr>
              <w:t xml:space="preserve">Conoscere la definizione e gli </w:t>
            </w:r>
            <w:proofErr w:type="gramStart"/>
            <w:r>
              <w:rPr>
                <w:rFonts w:ascii="Times" w:eastAsia="Times" w:hAnsi="Times" w:cs="Times"/>
                <w:color w:val="000000"/>
              </w:rPr>
              <w:t>obblighi  dell’impresa</w:t>
            </w:r>
            <w:proofErr w:type="gramEnd"/>
            <w:r>
              <w:rPr>
                <w:rFonts w:ascii="Times" w:eastAsia="Times" w:hAnsi="Times" w:cs="Times"/>
                <w:color w:val="000000"/>
              </w:rPr>
              <w:t xml:space="preserve"> turistica</w:t>
            </w:r>
            <w:r w:rsidR="00B03F84">
              <w:rPr>
                <w:rFonts w:ascii="Times" w:eastAsia="Times" w:hAnsi="Times" w:cs="Times"/>
                <w:color w:val="000000"/>
              </w:rPr>
              <w:t>;</w:t>
            </w:r>
            <w:r>
              <w:rPr>
                <w:rFonts w:ascii="Times" w:eastAsia="Times" w:hAnsi="Times" w:cs="Times"/>
                <w:color w:val="000000"/>
              </w:rPr>
              <w:t xml:space="preserve"> </w:t>
            </w:r>
          </w:p>
          <w:p w14:paraId="09FBE106" w14:textId="3905B13F" w:rsidR="001C674F" w:rsidRDefault="001C674F" w:rsidP="001C674F">
            <w:pPr>
              <w:widowControl w:val="0"/>
              <w:spacing w:before="5" w:line="230" w:lineRule="auto"/>
              <w:ind w:left="74" w:right="17" w:firstLine="3"/>
              <w:rPr>
                <w:rFonts w:ascii="Times" w:eastAsia="Times" w:hAnsi="Times" w:cs="Times"/>
                <w:color w:val="000000"/>
              </w:rPr>
            </w:pPr>
            <w:r>
              <w:rPr>
                <w:rFonts w:ascii="Times" w:eastAsia="Times" w:hAnsi="Times" w:cs="Times"/>
                <w:color w:val="000000"/>
              </w:rPr>
              <w:t xml:space="preserve">Conoscere le tipologie di </w:t>
            </w:r>
            <w:proofErr w:type="gramStart"/>
            <w:r>
              <w:rPr>
                <w:rFonts w:ascii="Times" w:eastAsia="Times" w:hAnsi="Times" w:cs="Times"/>
                <w:color w:val="000000"/>
              </w:rPr>
              <w:t>imprese  turistiche</w:t>
            </w:r>
            <w:proofErr w:type="gramEnd"/>
            <w:r>
              <w:rPr>
                <w:rFonts w:ascii="Times" w:eastAsia="Times" w:hAnsi="Times" w:cs="Times"/>
                <w:color w:val="000000"/>
              </w:rPr>
              <w:t xml:space="preserve"> </w:t>
            </w:r>
            <w:r w:rsidR="00B03F84">
              <w:rPr>
                <w:rFonts w:ascii="Times" w:eastAsia="Times" w:hAnsi="Times" w:cs="Times"/>
                <w:color w:val="000000"/>
              </w:rPr>
              <w:t>;</w:t>
            </w:r>
          </w:p>
          <w:p w14:paraId="1EF45F6D" w14:textId="2A6D927B" w:rsidR="001C674F" w:rsidRDefault="001C674F" w:rsidP="001C674F">
            <w:pPr>
              <w:widowControl w:val="0"/>
              <w:spacing w:before="2" w:line="228" w:lineRule="auto"/>
              <w:ind w:left="74" w:right="17" w:firstLine="3"/>
              <w:rPr>
                <w:rFonts w:ascii="Times" w:eastAsia="Times" w:hAnsi="Times" w:cs="Times"/>
                <w:color w:val="000000"/>
              </w:rPr>
            </w:pPr>
            <w:r>
              <w:rPr>
                <w:rFonts w:ascii="Times" w:eastAsia="Times" w:hAnsi="Times" w:cs="Times"/>
                <w:color w:val="000000"/>
              </w:rPr>
              <w:t xml:space="preserve">Cogliere la complessità del </w:t>
            </w:r>
            <w:proofErr w:type="gramStart"/>
            <w:r>
              <w:rPr>
                <w:rFonts w:ascii="Times" w:eastAsia="Times" w:hAnsi="Times" w:cs="Times"/>
                <w:color w:val="000000"/>
              </w:rPr>
              <w:t>prodotto  turistico</w:t>
            </w:r>
            <w:proofErr w:type="gramEnd"/>
            <w:r w:rsidR="00B03F84">
              <w:rPr>
                <w:rFonts w:ascii="Times" w:eastAsia="Times" w:hAnsi="Times" w:cs="Times"/>
                <w:color w:val="000000"/>
              </w:rPr>
              <w:t>;</w:t>
            </w:r>
          </w:p>
          <w:p w14:paraId="1683973D" w14:textId="4899554B" w:rsidR="001C674F" w:rsidRDefault="001C674F" w:rsidP="001C674F">
            <w:pPr>
              <w:widowControl w:val="0"/>
              <w:spacing w:line="228" w:lineRule="auto"/>
              <w:ind w:left="78" w:right="14"/>
              <w:rPr>
                <w:rFonts w:ascii="Times" w:eastAsia="Times" w:hAnsi="Times" w:cs="Times"/>
                <w:color w:val="000000"/>
                <w:sz w:val="24"/>
                <w:szCs w:val="24"/>
              </w:rPr>
            </w:pPr>
            <w:r>
              <w:rPr>
                <w:rFonts w:ascii="Times" w:eastAsia="Times" w:hAnsi="Times" w:cs="Times"/>
                <w:color w:val="000000"/>
                <w:sz w:val="24"/>
                <w:szCs w:val="24"/>
              </w:rPr>
              <w:t xml:space="preserve">Conoscere gli elementi </w:t>
            </w:r>
            <w:proofErr w:type="gramStart"/>
            <w:r>
              <w:rPr>
                <w:rFonts w:ascii="Times" w:eastAsia="Times" w:hAnsi="Times" w:cs="Times"/>
                <w:color w:val="000000"/>
                <w:sz w:val="24"/>
                <w:szCs w:val="24"/>
              </w:rPr>
              <w:t>essenziali  del</w:t>
            </w:r>
            <w:proofErr w:type="gramEnd"/>
            <w:r>
              <w:rPr>
                <w:rFonts w:ascii="Times" w:eastAsia="Times" w:hAnsi="Times" w:cs="Times"/>
                <w:color w:val="000000"/>
                <w:sz w:val="24"/>
                <w:szCs w:val="24"/>
              </w:rPr>
              <w:t xml:space="preserve"> contratto di società</w:t>
            </w:r>
            <w:r w:rsidR="00B03F84">
              <w:rPr>
                <w:rFonts w:ascii="Times" w:eastAsia="Times" w:hAnsi="Times" w:cs="Times"/>
                <w:color w:val="000000"/>
                <w:sz w:val="24"/>
                <w:szCs w:val="24"/>
              </w:rPr>
              <w:t>;</w:t>
            </w:r>
            <w:r>
              <w:rPr>
                <w:rFonts w:ascii="Times" w:eastAsia="Times" w:hAnsi="Times" w:cs="Times"/>
                <w:color w:val="000000"/>
                <w:sz w:val="24"/>
                <w:szCs w:val="24"/>
              </w:rPr>
              <w:t xml:space="preserve"> . </w:t>
            </w:r>
          </w:p>
          <w:p w14:paraId="514DCB49" w14:textId="3D6A0B91" w:rsidR="001C674F" w:rsidRDefault="001C674F" w:rsidP="001C674F">
            <w:pPr>
              <w:widowControl w:val="0"/>
              <w:spacing w:before="6" w:line="228" w:lineRule="auto"/>
              <w:ind w:left="76" w:right="12" w:firstLine="2"/>
              <w:rPr>
                <w:rFonts w:ascii="Times" w:eastAsia="Times" w:hAnsi="Times" w:cs="Times"/>
                <w:color w:val="000000"/>
                <w:sz w:val="24"/>
                <w:szCs w:val="24"/>
              </w:rPr>
            </w:pPr>
            <w:r>
              <w:rPr>
                <w:rFonts w:ascii="Times" w:eastAsia="Times" w:hAnsi="Times" w:cs="Times"/>
                <w:color w:val="000000"/>
                <w:sz w:val="24"/>
                <w:szCs w:val="24"/>
              </w:rPr>
              <w:t xml:space="preserve">Conoscere i conferimenti </w:t>
            </w:r>
            <w:proofErr w:type="gramStart"/>
            <w:r>
              <w:rPr>
                <w:rFonts w:ascii="Times" w:eastAsia="Times" w:hAnsi="Times" w:cs="Times"/>
                <w:color w:val="000000"/>
                <w:sz w:val="24"/>
                <w:szCs w:val="24"/>
              </w:rPr>
              <w:t>e  l'autonomia</w:t>
            </w:r>
            <w:proofErr w:type="gramEnd"/>
            <w:r>
              <w:rPr>
                <w:rFonts w:ascii="Times" w:eastAsia="Times" w:hAnsi="Times" w:cs="Times"/>
                <w:color w:val="000000"/>
                <w:sz w:val="24"/>
                <w:szCs w:val="24"/>
              </w:rPr>
              <w:t xml:space="preserve"> patrimoniale</w:t>
            </w:r>
            <w:r w:rsidR="00B03F84">
              <w:rPr>
                <w:rFonts w:ascii="Times" w:eastAsia="Times" w:hAnsi="Times" w:cs="Times"/>
                <w:color w:val="000000"/>
                <w:sz w:val="24"/>
                <w:szCs w:val="24"/>
              </w:rPr>
              <w:t>;</w:t>
            </w:r>
            <w:r>
              <w:rPr>
                <w:rFonts w:ascii="Times" w:eastAsia="Times" w:hAnsi="Times" w:cs="Times"/>
                <w:color w:val="000000"/>
                <w:sz w:val="24"/>
                <w:szCs w:val="24"/>
              </w:rPr>
              <w:t xml:space="preserve"> </w:t>
            </w:r>
          </w:p>
          <w:p w14:paraId="6FDDBE56" w14:textId="284A940B" w:rsidR="00A03399" w:rsidRDefault="00A00008" w:rsidP="001C674F">
            <w:pPr>
              <w:rPr>
                <w:rFonts w:ascii="Times" w:eastAsia="Times" w:hAnsi="Times" w:cs="Times"/>
                <w:color w:val="000000"/>
                <w:sz w:val="24"/>
                <w:szCs w:val="24"/>
              </w:rPr>
            </w:pPr>
            <w:r>
              <w:rPr>
                <w:rFonts w:ascii="Times" w:eastAsia="Times" w:hAnsi="Times" w:cs="Times"/>
                <w:color w:val="000000"/>
                <w:sz w:val="24"/>
                <w:szCs w:val="24"/>
              </w:rPr>
              <w:t xml:space="preserve"> </w:t>
            </w:r>
            <w:r w:rsidR="001C674F">
              <w:rPr>
                <w:rFonts w:ascii="Times" w:eastAsia="Times" w:hAnsi="Times" w:cs="Times"/>
                <w:color w:val="000000"/>
                <w:sz w:val="24"/>
                <w:szCs w:val="24"/>
              </w:rPr>
              <w:t>Cla</w:t>
            </w:r>
            <w:r>
              <w:rPr>
                <w:rFonts w:ascii="Times" w:eastAsia="Times" w:hAnsi="Times" w:cs="Times"/>
                <w:color w:val="000000"/>
                <w:sz w:val="24"/>
                <w:szCs w:val="24"/>
              </w:rPr>
              <w:t>ssificare le società in base ai</w:t>
            </w:r>
            <w:r w:rsidR="001C674F">
              <w:rPr>
                <w:rFonts w:ascii="Times" w:eastAsia="Times" w:hAnsi="Times" w:cs="Times"/>
                <w:color w:val="000000"/>
                <w:sz w:val="24"/>
                <w:szCs w:val="24"/>
              </w:rPr>
              <w:t xml:space="preserve"> diversi criteri studiati</w:t>
            </w:r>
            <w:r w:rsidR="00B03F84">
              <w:rPr>
                <w:rFonts w:ascii="Times" w:eastAsia="Times" w:hAnsi="Times" w:cs="Times"/>
                <w:color w:val="000000"/>
                <w:sz w:val="24"/>
                <w:szCs w:val="24"/>
              </w:rPr>
              <w:t>;</w:t>
            </w:r>
          </w:p>
          <w:p w14:paraId="3DAD237F" w14:textId="313F4A8E" w:rsidR="001C674F" w:rsidRDefault="00A00008" w:rsidP="001C674F">
            <w:pPr>
              <w:rPr>
                <w:rFonts w:ascii="Times" w:eastAsia="Times" w:hAnsi="Times" w:cs="Times"/>
                <w:color w:val="000000"/>
                <w:sz w:val="24"/>
                <w:szCs w:val="24"/>
              </w:rPr>
            </w:pPr>
            <w:r>
              <w:rPr>
                <w:rFonts w:ascii="Times" w:eastAsia="Times" w:hAnsi="Times" w:cs="Times"/>
                <w:color w:val="000000"/>
                <w:sz w:val="24"/>
                <w:szCs w:val="24"/>
              </w:rPr>
              <w:t xml:space="preserve"> </w:t>
            </w:r>
            <w:r w:rsidR="001C674F">
              <w:rPr>
                <w:rFonts w:ascii="Times" w:eastAsia="Times" w:hAnsi="Times" w:cs="Times"/>
                <w:color w:val="000000"/>
                <w:sz w:val="24"/>
                <w:szCs w:val="24"/>
              </w:rPr>
              <w:t>Conosce</w:t>
            </w:r>
            <w:r>
              <w:rPr>
                <w:rFonts w:ascii="Times" w:eastAsia="Times" w:hAnsi="Times" w:cs="Times"/>
                <w:color w:val="000000"/>
                <w:sz w:val="24"/>
                <w:szCs w:val="24"/>
              </w:rPr>
              <w:t xml:space="preserve">re i caratteri e la disciplina della società semplice come </w:t>
            </w:r>
            <w:r w:rsidR="001C674F">
              <w:rPr>
                <w:rFonts w:ascii="Times" w:eastAsia="Times" w:hAnsi="Times" w:cs="Times"/>
                <w:color w:val="000000"/>
                <w:sz w:val="24"/>
                <w:szCs w:val="24"/>
              </w:rPr>
              <w:t>prototipo delle società di persone Individuare gli aspetti</w:t>
            </w:r>
            <w:r>
              <w:rPr>
                <w:rFonts w:ascii="Times" w:eastAsia="Times" w:hAnsi="Times" w:cs="Times"/>
                <w:color w:val="000000"/>
                <w:sz w:val="24"/>
                <w:szCs w:val="24"/>
              </w:rPr>
              <w:t xml:space="preserve"> salienti</w:t>
            </w:r>
            <w:r w:rsidR="001C674F">
              <w:rPr>
                <w:rFonts w:ascii="Times" w:eastAsia="Times" w:hAnsi="Times" w:cs="Times"/>
                <w:color w:val="000000"/>
                <w:sz w:val="24"/>
                <w:szCs w:val="24"/>
              </w:rPr>
              <w:t xml:space="preserve"> </w:t>
            </w:r>
            <w:proofErr w:type="spellStart"/>
            <w:r w:rsidR="001C674F">
              <w:rPr>
                <w:rFonts w:ascii="Times" w:eastAsia="Times" w:hAnsi="Times" w:cs="Times"/>
                <w:color w:val="000000"/>
                <w:sz w:val="24"/>
                <w:szCs w:val="24"/>
              </w:rPr>
              <w:t>salienti</w:t>
            </w:r>
            <w:proofErr w:type="spellEnd"/>
            <w:r w:rsidR="001C674F">
              <w:rPr>
                <w:rFonts w:ascii="Times" w:eastAsia="Times" w:hAnsi="Times" w:cs="Times"/>
                <w:color w:val="000000"/>
                <w:sz w:val="24"/>
                <w:szCs w:val="24"/>
              </w:rPr>
              <w:t xml:space="preserve"> relativi al </w:t>
            </w:r>
            <w:proofErr w:type="gramStart"/>
            <w:r w:rsidR="001C674F">
              <w:rPr>
                <w:rFonts w:ascii="Times" w:eastAsia="Times" w:hAnsi="Times" w:cs="Times"/>
                <w:color w:val="000000"/>
                <w:sz w:val="24"/>
                <w:szCs w:val="24"/>
              </w:rPr>
              <w:t>funzionamento  della</w:t>
            </w:r>
            <w:proofErr w:type="gramEnd"/>
            <w:r w:rsidR="001C674F">
              <w:rPr>
                <w:rFonts w:ascii="Times" w:eastAsia="Times" w:hAnsi="Times" w:cs="Times"/>
                <w:color w:val="000000"/>
                <w:sz w:val="24"/>
                <w:szCs w:val="24"/>
              </w:rPr>
              <w:t xml:space="preserve"> società semplice</w:t>
            </w:r>
            <w:r w:rsidR="00C24776">
              <w:rPr>
                <w:rFonts w:ascii="Times" w:eastAsia="Times" w:hAnsi="Times" w:cs="Times"/>
                <w:color w:val="000000"/>
                <w:sz w:val="24"/>
                <w:szCs w:val="24"/>
              </w:rPr>
              <w:t>;</w:t>
            </w:r>
          </w:p>
          <w:p w14:paraId="6F6205CF" w14:textId="0446885C" w:rsidR="001C674F" w:rsidRDefault="001C674F" w:rsidP="001C674F">
            <w:pPr>
              <w:widowControl w:val="0"/>
              <w:spacing w:line="228" w:lineRule="auto"/>
              <w:ind w:left="73" w:right="13" w:firstLine="5"/>
              <w:rPr>
                <w:rFonts w:ascii="Times" w:eastAsia="Times" w:hAnsi="Times" w:cs="Times"/>
                <w:color w:val="000000"/>
                <w:sz w:val="24"/>
                <w:szCs w:val="24"/>
              </w:rPr>
            </w:pPr>
            <w:r>
              <w:rPr>
                <w:rFonts w:ascii="Times" w:eastAsia="Times" w:hAnsi="Times" w:cs="Times"/>
                <w:color w:val="000000"/>
                <w:sz w:val="24"/>
                <w:szCs w:val="24"/>
              </w:rPr>
              <w:t>Conosce</w:t>
            </w:r>
            <w:r w:rsidR="00A00008">
              <w:rPr>
                <w:rFonts w:ascii="Times" w:eastAsia="Times" w:hAnsi="Times" w:cs="Times"/>
                <w:color w:val="000000"/>
                <w:sz w:val="24"/>
                <w:szCs w:val="24"/>
              </w:rPr>
              <w:t xml:space="preserve">re i caratteri e la disciplina della società semplice come </w:t>
            </w:r>
            <w:r>
              <w:rPr>
                <w:rFonts w:ascii="Times" w:eastAsia="Times" w:hAnsi="Times" w:cs="Times"/>
                <w:color w:val="000000"/>
                <w:sz w:val="24"/>
                <w:szCs w:val="24"/>
              </w:rPr>
              <w:t>prototipo delle società di persone In</w:t>
            </w:r>
            <w:r w:rsidR="00A00008">
              <w:rPr>
                <w:rFonts w:ascii="Times" w:eastAsia="Times" w:hAnsi="Times" w:cs="Times"/>
                <w:color w:val="000000"/>
                <w:sz w:val="24"/>
                <w:szCs w:val="24"/>
              </w:rPr>
              <w:t xml:space="preserve">dividuare gli aspetti </w:t>
            </w:r>
            <w:r>
              <w:rPr>
                <w:rFonts w:ascii="Times" w:eastAsia="Times" w:hAnsi="Times" w:cs="Times"/>
                <w:color w:val="000000"/>
                <w:sz w:val="24"/>
                <w:szCs w:val="24"/>
              </w:rPr>
              <w:t>salie</w:t>
            </w:r>
            <w:r w:rsidR="00C24776">
              <w:rPr>
                <w:rFonts w:ascii="Times" w:eastAsia="Times" w:hAnsi="Times" w:cs="Times"/>
                <w:color w:val="000000"/>
                <w:sz w:val="24"/>
                <w:szCs w:val="24"/>
              </w:rPr>
              <w:t xml:space="preserve">nti relativi al </w:t>
            </w:r>
            <w:proofErr w:type="gramStart"/>
            <w:r w:rsidR="00C24776">
              <w:rPr>
                <w:rFonts w:ascii="Times" w:eastAsia="Times" w:hAnsi="Times" w:cs="Times"/>
                <w:color w:val="000000"/>
                <w:sz w:val="24"/>
                <w:szCs w:val="24"/>
              </w:rPr>
              <w:t>funzionamento  d</w:t>
            </w:r>
            <w:r>
              <w:rPr>
                <w:rFonts w:ascii="Times" w:eastAsia="Times" w:hAnsi="Times" w:cs="Times"/>
                <w:color w:val="000000"/>
                <w:sz w:val="24"/>
                <w:szCs w:val="24"/>
              </w:rPr>
              <w:t>ella</w:t>
            </w:r>
            <w:proofErr w:type="gramEnd"/>
            <w:r>
              <w:rPr>
                <w:rFonts w:ascii="Times" w:eastAsia="Times" w:hAnsi="Times" w:cs="Times"/>
                <w:color w:val="000000"/>
                <w:sz w:val="24"/>
                <w:szCs w:val="24"/>
              </w:rPr>
              <w:t xml:space="preserve"> società in nome collettivo e  della società in accomandita  semplice</w:t>
            </w:r>
            <w:r w:rsidR="00C24776">
              <w:rPr>
                <w:rFonts w:ascii="Times" w:eastAsia="Times" w:hAnsi="Times" w:cs="Times"/>
                <w:color w:val="000000"/>
                <w:sz w:val="24"/>
                <w:szCs w:val="24"/>
              </w:rPr>
              <w:t>;</w:t>
            </w:r>
          </w:p>
          <w:p w14:paraId="0D823622" w14:textId="77777777" w:rsidR="001C674F" w:rsidRDefault="001C674F" w:rsidP="001C674F">
            <w:pPr>
              <w:widowControl w:val="0"/>
              <w:spacing w:line="228" w:lineRule="auto"/>
              <w:ind w:left="73" w:right="13" w:firstLine="5"/>
              <w:rPr>
                <w:rFonts w:ascii="Times" w:eastAsia="Times" w:hAnsi="Times" w:cs="Times"/>
                <w:color w:val="000000"/>
                <w:sz w:val="24"/>
                <w:szCs w:val="24"/>
              </w:rPr>
            </w:pPr>
          </w:p>
          <w:p w14:paraId="0EDA9796" w14:textId="1A41C2C1" w:rsidR="001C674F" w:rsidRDefault="00A00008" w:rsidP="001C674F">
            <w:pPr>
              <w:rPr>
                <w:rFonts w:ascii="Times" w:eastAsia="Times" w:hAnsi="Times" w:cs="Times"/>
                <w:color w:val="000000"/>
                <w:sz w:val="24"/>
                <w:szCs w:val="24"/>
              </w:rPr>
            </w:pPr>
            <w:r>
              <w:rPr>
                <w:rFonts w:ascii="Times" w:eastAsia="Times" w:hAnsi="Times" w:cs="Times"/>
                <w:color w:val="000000"/>
                <w:sz w:val="24"/>
                <w:szCs w:val="24"/>
              </w:rPr>
              <w:t xml:space="preserve">Conoscere i caratteri, la disciplina ed i sistemi di governo delle </w:t>
            </w:r>
            <w:proofErr w:type="spellStart"/>
            <w:r>
              <w:rPr>
                <w:rFonts w:ascii="Times" w:eastAsia="Times" w:hAnsi="Times" w:cs="Times"/>
                <w:color w:val="000000"/>
                <w:sz w:val="24"/>
                <w:szCs w:val="24"/>
              </w:rPr>
              <w:t>S.p.a</w:t>
            </w:r>
            <w:proofErr w:type="spellEnd"/>
          </w:p>
          <w:p w14:paraId="41AE17E5" w14:textId="3DA95408" w:rsidR="00A00008" w:rsidRDefault="00A00008" w:rsidP="00A00008">
            <w:pPr>
              <w:widowControl w:val="0"/>
              <w:spacing w:line="228" w:lineRule="auto"/>
              <w:ind w:left="78" w:right="12"/>
              <w:jc w:val="both"/>
              <w:rPr>
                <w:rFonts w:ascii="Times" w:eastAsia="Times" w:hAnsi="Times" w:cs="Times"/>
                <w:color w:val="000000"/>
                <w:sz w:val="24"/>
                <w:szCs w:val="24"/>
              </w:rPr>
            </w:pPr>
            <w:r>
              <w:rPr>
                <w:rFonts w:ascii="Times" w:eastAsia="Times" w:hAnsi="Times" w:cs="Times"/>
                <w:color w:val="000000"/>
                <w:sz w:val="24"/>
                <w:szCs w:val="24"/>
              </w:rPr>
              <w:t xml:space="preserve">Conoscere i caratteri e la disciplina delle s.r.l. e della società in accomandita per azioni </w:t>
            </w:r>
          </w:p>
          <w:p w14:paraId="0AB00621" w14:textId="2DF95656" w:rsidR="001C674F" w:rsidRDefault="00A00008" w:rsidP="00A00008">
            <w:pPr>
              <w:rPr>
                <w:rFonts w:ascii="Times" w:eastAsia="Times" w:hAnsi="Times" w:cs="Times"/>
                <w:color w:val="000000"/>
                <w:sz w:val="24"/>
                <w:szCs w:val="24"/>
              </w:rPr>
            </w:pPr>
            <w:r>
              <w:rPr>
                <w:rFonts w:ascii="Times" w:eastAsia="Times" w:hAnsi="Times" w:cs="Times"/>
                <w:color w:val="000000"/>
                <w:sz w:val="24"/>
                <w:szCs w:val="24"/>
              </w:rPr>
              <w:t>Riconoscere il modello societario utilizzato in una situazione data</w:t>
            </w:r>
          </w:p>
          <w:p w14:paraId="16992B55" w14:textId="0D2010DB" w:rsidR="00A00008" w:rsidRDefault="00A00008" w:rsidP="00A00008">
            <w:pPr>
              <w:rPr>
                <w:rFonts w:ascii="Times" w:eastAsia="Times" w:hAnsi="Times" w:cs="Times"/>
                <w:color w:val="000000"/>
                <w:sz w:val="24"/>
                <w:szCs w:val="24"/>
              </w:rPr>
            </w:pPr>
          </w:p>
          <w:p w14:paraId="798117C4" w14:textId="159DAD58" w:rsidR="00A00008" w:rsidRDefault="00A00008" w:rsidP="00A00008">
            <w:pPr>
              <w:widowControl w:val="0"/>
              <w:spacing w:line="228" w:lineRule="auto"/>
              <w:ind w:left="130" w:right="59"/>
              <w:rPr>
                <w:rFonts w:ascii="Times" w:eastAsia="Times" w:hAnsi="Times" w:cs="Times"/>
                <w:color w:val="000000"/>
                <w:sz w:val="24"/>
                <w:szCs w:val="24"/>
              </w:rPr>
            </w:pPr>
            <w:r>
              <w:rPr>
                <w:rFonts w:ascii="Times" w:eastAsia="Times" w:hAnsi="Times" w:cs="Times"/>
                <w:color w:val="000000"/>
                <w:sz w:val="24"/>
                <w:szCs w:val="24"/>
              </w:rPr>
              <w:t xml:space="preserve">Individuare le caratteristiche del mercato del lavoro  </w:t>
            </w:r>
          </w:p>
          <w:p w14:paraId="6879B7EE" w14:textId="274AB4C5" w:rsidR="00A00008" w:rsidRDefault="00A00008" w:rsidP="00A00008">
            <w:pPr>
              <w:widowControl w:val="0"/>
              <w:spacing w:before="5" w:line="228" w:lineRule="auto"/>
              <w:ind w:left="130" w:right="58"/>
              <w:jc w:val="both"/>
              <w:rPr>
                <w:rFonts w:ascii="Times" w:eastAsia="Times" w:hAnsi="Times" w:cs="Times"/>
                <w:color w:val="000000"/>
                <w:sz w:val="24"/>
                <w:szCs w:val="24"/>
              </w:rPr>
            </w:pPr>
            <w:r>
              <w:rPr>
                <w:rFonts w:ascii="Times" w:eastAsia="Times" w:hAnsi="Times" w:cs="Times"/>
                <w:color w:val="000000"/>
                <w:sz w:val="24"/>
                <w:szCs w:val="24"/>
              </w:rPr>
              <w:t xml:space="preserve">Riconoscere le diverse tipologie di contratti di lavoro del settore turistico </w:t>
            </w:r>
          </w:p>
          <w:p w14:paraId="20921DDF" w14:textId="0B07796E" w:rsidR="00A00008" w:rsidRDefault="00A00008" w:rsidP="00A00008">
            <w:pPr>
              <w:widowControl w:val="0"/>
              <w:spacing w:before="6" w:line="228" w:lineRule="auto"/>
              <w:ind w:left="131" w:right="55" w:hanging="1"/>
              <w:jc w:val="both"/>
              <w:rPr>
                <w:rFonts w:ascii="Times" w:eastAsia="Times" w:hAnsi="Times" w:cs="Times"/>
                <w:color w:val="000000"/>
                <w:sz w:val="24"/>
                <w:szCs w:val="24"/>
              </w:rPr>
            </w:pPr>
            <w:r>
              <w:rPr>
                <w:rFonts w:ascii="Times" w:eastAsia="Times" w:hAnsi="Times" w:cs="Times"/>
                <w:color w:val="000000"/>
                <w:sz w:val="24"/>
                <w:szCs w:val="24"/>
              </w:rPr>
              <w:t xml:space="preserve">Individuare le funzioni dei sindacati e le caratteristiche giuridiche della contrattazione collettiva  </w:t>
            </w:r>
          </w:p>
          <w:p w14:paraId="2090C9E2" w14:textId="33A1F9F9" w:rsidR="00A00008" w:rsidRDefault="00A00008" w:rsidP="00A00008">
            <w:pPr>
              <w:widowControl w:val="0"/>
              <w:spacing w:before="5" w:line="228" w:lineRule="auto"/>
              <w:ind w:left="128" w:right="58" w:firstLine="2"/>
              <w:rPr>
                <w:rFonts w:ascii="Times" w:eastAsia="Times" w:hAnsi="Times" w:cs="Times"/>
                <w:color w:val="000000"/>
                <w:sz w:val="24"/>
                <w:szCs w:val="24"/>
              </w:rPr>
            </w:pPr>
            <w:r>
              <w:rPr>
                <w:rFonts w:ascii="Times" w:eastAsia="Times" w:hAnsi="Times" w:cs="Times"/>
                <w:color w:val="000000"/>
                <w:sz w:val="24"/>
                <w:szCs w:val="24"/>
              </w:rPr>
              <w:t>Distinguere i tipi contrattuali nell’ambito del turismo</w:t>
            </w:r>
          </w:p>
          <w:p w14:paraId="6D9D9CB8" w14:textId="77777777" w:rsidR="00A00008" w:rsidRDefault="00A00008" w:rsidP="00A00008">
            <w:pPr>
              <w:widowControl w:val="0"/>
              <w:spacing w:before="5" w:line="228" w:lineRule="auto"/>
              <w:ind w:left="128" w:right="58" w:firstLine="2"/>
              <w:rPr>
                <w:rFonts w:ascii="Times" w:eastAsia="Times" w:hAnsi="Times" w:cs="Times"/>
                <w:color w:val="000000"/>
                <w:sz w:val="24"/>
                <w:szCs w:val="24"/>
              </w:rPr>
            </w:pPr>
          </w:p>
          <w:p w14:paraId="28DBD644" w14:textId="208BD633" w:rsidR="00A03399" w:rsidRDefault="00A03399" w:rsidP="00F64CC5"/>
        </w:tc>
      </w:tr>
      <w:tr w:rsidR="00A03399" w14:paraId="6E3CBADD" w14:textId="77777777" w:rsidTr="003C6D37">
        <w:tc>
          <w:tcPr>
            <w:tcW w:w="2263" w:type="dxa"/>
          </w:tcPr>
          <w:p w14:paraId="657EFD3E" w14:textId="77777777" w:rsidR="00A03399" w:rsidRPr="00721031" w:rsidRDefault="00A03399" w:rsidP="00F64CC5">
            <w:pPr>
              <w:rPr>
                <w:b/>
                <w:bCs/>
              </w:rPr>
            </w:pPr>
            <w:r w:rsidRPr="00721031">
              <w:rPr>
                <w:b/>
                <w:bCs/>
              </w:rPr>
              <w:t>OBIETTIVI MINIMI DI APPRENDIMENTO</w:t>
            </w:r>
          </w:p>
        </w:tc>
        <w:tc>
          <w:tcPr>
            <w:tcW w:w="7365" w:type="dxa"/>
            <w:gridSpan w:val="2"/>
          </w:tcPr>
          <w:p w14:paraId="53C610CF" w14:textId="1553C5C0" w:rsidR="00A03399" w:rsidRDefault="00A03399" w:rsidP="00F64CC5">
            <w:r>
              <w:t>……</w:t>
            </w:r>
            <w:r w:rsidR="00C24776">
              <w:t xml:space="preserve">Distinguere le diverse strutture e tipologie di imprese e gli obblighi a cui sono sottoposte Distinguere l’azienda dall’impresa Comprendere il ruolo della concorrenza nel funzionamento del sistema economico </w:t>
            </w:r>
          </w:p>
          <w:p w14:paraId="49D60907" w14:textId="7100CDFC" w:rsidR="00C24776" w:rsidRDefault="00C24776" w:rsidP="00F64CC5">
            <w:r>
              <w:t>Distinguere i caratteri distintivi delle società di persone rispetto alle società di capitali Comprendere la funzione economica delle società</w:t>
            </w:r>
          </w:p>
          <w:p w14:paraId="46EB1DCE" w14:textId="3D8C6F94" w:rsidR="00C24776" w:rsidRDefault="00C24776" w:rsidP="00F64CC5">
            <w:r>
              <w:t>Distinguere gli obblighi che derivano dalle diverse forme di responsabilità;</w:t>
            </w:r>
          </w:p>
          <w:p w14:paraId="4FA15A9B" w14:textId="40758255" w:rsidR="00C24776" w:rsidRDefault="00C24776" w:rsidP="00F64CC5">
            <w:r>
              <w:t>Analizzare l’intervento statale nel settore turistico Riconoscere i principali contenuti del Codice del turismo</w:t>
            </w:r>
          </w:p>
          <w:p w14:paraId="707FB481" w14:textId="77777777" w:rsidR="00A03399" w:rsidRDefault="00A03399" w:rsidP="00F64CC5">
            <w:r>
              <w:t>……</w:t>
            </w:r>
          </w:p>
        </w:tc>
      </w:tr>
      <w:tr w:rsidR="00A03399" w14:paraId="51789EBE" w14:textId="77777777" w:rsidTr="003C6D37">
        <w:trPr>
          <w:trHeight w:val="2776"/>
        </w:trPr>
        <w:tc>
          <w:tcPr>
            <w:tcW w:w="2263" w:type="dxa"/>
          </w:tcPr>
          <w:p w14:paraId="2AD98FD2" w14:textId="77777777" w:rsidR="00A03399" w:rsidRPr="00721031" w:rsidRDefault="00A03399" w:rsidP="00F64CC5">
            <w:pPr>
              <w:rPr>
                <w:b/>
                <w:bCs/>
              </w:rPr>
            </w:pPr>
            <w:r w:rsidRPr="00721031">
              <w:rPr>
                <w:b/>
                <w:bCs/>
              </w:rPr>
              <w:lastRenderedPageBreak/>
              <w:t>COMPETENZE DI EDUCAZIONE CIVICA</w:t>
            </w:r>
          </w:p>
        </w:tc>
        <w:tc>
          <w:tcPr>
            <w:tcW w:w="1701" w:type="dxa"/>
          </w:tcPr>
          <w:p w14:paraId="776F358A" w14:textId="7715DC07" w:rsidR="00A03399" w:rsidRDefault="00A03399" w:rsidP="00F64CC5">
            <w:r>
              <w:t>COSTITUZIONE, diritto, legalità e solidarietà</w:t>
            </w:r>
          </w:p>
          <w:p w14:paraId="1CA700FD" w14:textId="4DDDBAE8" w:rsidR="00C24776" w:rsidRDefault="00C24776" w:rsidP="00F64CC5"/>
          <w:p w14:paraId="4E583DAF" w14:textId="77777777" w:rsidR="00C24776" w:rsidRDefault="00C24776" w:rsidP="00F64CC5"/>
          <w:p w14:paraId="0065EF90" w14:textId="77777777" w:rsidR="00A03399" w:rsidRDefault="00A03399" w:rsidP="00F64CC5"/>
          <w:p w14:paraId="61A427AD" w14:textId="2A432F87" w:rsidR="00A03399" w:rsidRDefault="00A03399" w:rsidP="00F64CC5">
            <w:r>
              <w:t>SVILUPPO SOSTENIBILE, educazione ambientale, conoscenza e tutela del patrimonio e del territorio</w:t>
            </w:r>
          </w:p>
          <w:p w14:paraId="6E83166C" w14:textId="77777777" w:rsidR="00C24776" w:rsidRDefault="00C24776" w:rsidP="00F64CC5"/>
          <w:p w14:paraId="7192F2CF" w14:textId="77777777" w:rsidR="00A03399" w:rsidRDefault="00A03399" w:rsidP="00F64CC5"/>
          <w:p w14:paraId="2D79EB0F" w14:textId="77777777" w:rsidR="00A03399" w:rsidRDefault="00A03399" w:rsidP="00F64CC5">
            <w:r>
              <w:t>CITTADINANZA DIGITALE</w:t>
            </w:r>
          </w:p>
          <w:p w14:paraId="393B5BAB" w14:textId="77777777" w:rsidR="00A03399" w:rsidRDefault="00A03399" w:rsidP="00F64CC5"/>
        </w:tc>
        <w:tc>
          <w:tcPr>
            <w:tcW w:w="5664" w:type="dxa"/>
          </w:tcPr>
          <w:p w14:paraId="2B1F0291" w14:textId="77777777" w:rsidR="00B03F84" w:rsidRDefault="00B03F84" w:rsidP="00B03F84">
            <w:r>
              <w:t>Sentirsi responsabili rispetto ai diritti propri e altrui Comprendere il valore delle diverse forme di libertà individuale in campo economico riconoscendo che la loro concreta attuazione è parte integrante dello sviluppo democratico</w:t>
            </w:r>
          </w:p>
          <w:p w14:paraId="5FB239C2" w14:textId="77777777" w:rsidR="00B03F84" w:rsidRDefault="00B03F84" w:rsidP="00B03F84"/>
          <w:p w14:paraId="535EB373" w14:textId="77777777" w:rsidR="00B03F84" w:rsidRDefault="00B03F84" w:rsidP="00B03F84">
            <w:r>
              <w:t>Prendere coscienza dei propri diritti e doveri in quanto futuro lavoratore/imprenditore</w:t>
            </w:r>
          </w:p>
          <w:p w14:paraId="731712CC" w14:textId="77777777" w:rsidR="00B03F84" w:rsidRDefault="00B03F84" w:rsidP="00B03F84">
            <w:r>
              <w:t>Saper contribuire responsabilmente e consapevolmente alle attività sociali o economiche</w:t>
            </w:r>
          </w:p>
          <w:p w14:paraId="57391C03" w14:textId="77777777" w:rsidR="00B03F84" w:rsidRDefault="00B03F84" w:rsidP="00B03F84"/>
          <w:p w14:paraId="44F47B54" w14:textId="77777777" w:rsidR="00B03F84" w:rsidRDefault="00B03F84" w:rsidP="00B03F84"/>
          <w:p w14:paraId="722C0FFE" w14:textId="77777777" w:rsidR="00B03F84" w:rsidRDefault="00B03F84" w:rsidP="00B03F84"/>
          <w:p w14:paraId="1F6E723F" w14:textId="77777777" w:rsidR="00B03F84" w:rsidRDefault="00B03F84" w:rsidP="00B03F84"/>
          <w:p w14:paraId="6B218ECF" w14:textId="77777777" w:rsidR="00B03F84" w:rsidRDefault="00B03F84" w:rsidP="00B03F84"/>
          <w:p w14:paraId="3CC856DF" w14:textId="77777777" w:rsidR="00C24776" w:rsidRDefault="00C24776" w:rsidP="00B03F84"/>
          <w:p w14:paraId="353871F5" w14:textId="360018E8" w:rsidR="00A03399" w:rsidRDefault="00B03F84" w:rsidP="00B03F84">
            <w:r>
              <w:t>Utilizzare le risorse della rete e gli strumenti digitali per esprimersi in modo autentico, per informarsi in modo consapevole, per partecipare al dibattito pubblico dando il nostro contributo come cittadini allo sviluppo della democrazia</w:t>
            </w:r>
          </w:p>
        </w:tc>
      </w:tr>
      <w:tr w:rsidR="00A03399" w14:paraId="031411A3" w14:textId="77777777" w:rsidTr="003C6D37">
        <w:tc>
          <w:tcPr>
            <w:tcW w:w="9628" w:type="dxa"/>
            <w:gridSpan w:val="3"/>
          </w:tcPr>
          <w:p w14:paraId="1B6EB797" w14:textId="77777777" w:rsidR="00A03399" w:rsidRPr="00875182" w:rsidRDefault="00A03399" w:rsidP="00F64CC5">
            <w:pPr>
              <w:jc w:val="center"/>
              <w:rPr>
                <w:b/>
                <w:bCs/>
              </w:rPr>
            </w:pPr>
            <w:r w:rsidRPr="00875182">
              <w:rPr>
                <w:b/>
                <w:bCs/>
              </w:rPr>
              <w:t>METODOLOGIE</w:t>
            </w:r>
          </w:p>
          <w:p w14:paraId="0185EA29" w14:textId="77777777" w:rsidR="00A03399" w:rsidRDefault="00A03399" w:rsidP="00F64CC5">
            <w:r>
              <w:t>Lezione frontale dialogata</w:t>
            </w:r>
          </w:p>
          <w:p w14:paraId="0974D341" w14:textId="77777777" w:rsidR="00A03399" w:rsidRDefault="00A03399" w:rsidP="00F64CC5">
            <w:r>
              <w:t>Confronto studente/docente</w:t>
            </w:r>
          </w:p>
          <w:p w14:paraId="61D92C78" w14:textId="77777777" w:rsidR="00A03399" w:rsidRDefault="00A03399" w:rsidP="00F64CC5">
            <w:proofErr w:type="spellStart"/>
            <w:r>
              <w:t>Debate</w:t>
            </w:r>
            <w:proofErr w:type="spellEnd"/>
          </w:p>
          <w:p w14:paraId="638BE45A" w14:textId="77777777" w:rsidR="00A03399" w:rsidRDefault="00A03399" w:rsidP="00F64CC5">
            <w:r>
              <w:t>Approccio problematico e dialogico</w:t>
            </w:r>
          </w:p>
          <w:p w14:paraId="08C4304F" w14:textId="77777777" w:rsidR="00A03399" w:rsidRDefault="00A03399" w:rsidP="00F64CC5">
            <w:r>
              <w:t>Cooperative learning</w:t>
            </w:r>
          </w:p>
          <w:p w14:paraId="697DF17B" w14:textId="77777777" w:rsidR="00A03399" w:rsidRDefault="00A03399" w:rsidP="00F64CC5">
            <w:r>
              <w:t>Attività laboratoriale</w:t>
            </w:r>
          </w:p>
          <w:p w14:paraId="1FA5F106" w14:textId="77777777" w:rsidR="00A03399" w:rsidRDefault="00A03399" w:rsidP="00F64CC5">
            <w:r>
              <w:t>Riflessione individuale</w:t>
            </w:r>
          </w:p>
          <w:p w14:paraId="3C1C37E4" w14:textId="77777777" w:rsidR="00A03399" w:rsidRDefault="00A03399" w:rsidP="00F64CC5">
            <w:r>
              <w:t>Lezione con l’utilizzo delle TIC</w:t>
            </w:r>
          </w:p>
          <w:p w14:paraId="2198EEF6" w14:textId="77777777" w:rsidR="00A03399" w:rsidRDefault="00A03399" w:rsidP="00F64CC5">
            <w:proofErr w:type="spellStart"/>
            <w:r>
              <w:t>Flipped</w:t>
            </w:r>
            <w:proofErr w:type="spellEnd"/>
            <w:r>
              <w:t xml:space="preserve"> </w:t>
            </w:r>
            <w:proofErr w:type="spellStart"/>
            <w:r>
              <w:t>classroom</w:t>
            </w:r>
            <w:proofErr w:type="spellEnd"/>
          </w:p>
        </w:tc>
      </w:tr>
      <w:tr w:rsidR="00A03399" w14:paraId="41AB3B53" w14:textId="77777777" w:rsidTr="003C6D37">
        <w:tc>
          <w:tcPr>
            <w:tcW w:w="9628" w:type="dxa"/>
            <w:gridSpan w:val="3"/>
          </w:tcPr>
          <w:p w14:paraId="33F54B85" w14:textId="625286B8" w:rsidR="00A03399" w:rsidRDefault="00A03399" w:rsidP="00F64CC5">
            <w:pPr>
              <w:jc w:val="center"/>
              <w:rPr>
                <w:b/>
                <w:bCs/>
              </w:rPr>
            </w:pPr>
            <w:r w:rsidRPr="00721031">
              <w:rPr>
                <w:b/>
                <w:bCs/>
              </w:rPr>
              <w:t>VALUTAZIONE</w:t>
            </w:r>
          </w:p>
          <w:p w14:paraId="1307318A" w14:textId="160435CE" w:rsidR="00C24776" w:rsidRDefault="00C24776" w:rsidP="00F64CC5">
            <w:pPr>
              <w:jc w:val="center"/>
              <w:rPr>
                <w:b/>
                <w:bCs/>
              </w:rPr>
            </w:pPr>
          </w:p>
          <w:p w14:paraId="0C5E3155" w14:textId="77777777" w:rsidR="00C24776" w:rsidRDefault="00C24776" w:rsidP="00C24776">
            <w:pPr>
              <w:rPr>
                <w:i/>
                <w:iCs/>
              </w:rPr>
            </w:pPr>
            <w:r w:rsidRPr="002C60E4">
              <w:rPr>
                <w:b/>
                <w:bCs/>
              </w:rPr>
              <w:t>Tipologie di verifiche formative</w:t>
            </w:r>
            <w:r>
              <w:t xml:space="preserve"> (</w:t>
            </w:r>
            <w:r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14973BDC" w14:textId="77777777" w:rsidR="00C24776" w:rsidRDefault="00C24776" w:rsidP="00C24776"/>
          <w:p w14:paraId="08E02052" w14:textId="77777777" w:rsidR="00C24776" w:rsidRDefault="00C24776" w:rsidP="00C24776">
            <w:r>
              <w:t xml:space="preserve">test; questionari; prove strutturate e </w:t>
            </w:r>
            <w:proofErr w:type="spellStart"/>
            <w:r>
              <w:t>semistrutturate</w:t>
            </w:r>
            <w:proofErr w:type="spellEnd"/>
            <w:r>
              <w:t xml:space="preserve">; percorsi di autoapprendimento; ripetizione dell’argomento trattato all’inizio della lezione </w:t>
            </w:r>
            <w:proofErr w:type="gramStart"/>
            <w:r>
              <w:t>successiva;  interrogazioni</w:t>
            </w:r>
            <w:proofErr w:type="gramEnd"/>
            <w:r>
              <w:t xml:space="preserve"> frequenti dal posto</w:t>
            </w:r>
          </w:p>
          <w:p w14:paraId="1944A283" w14:textId="77777777" w:rsidR="00C24776" w:rsidRDefault="00C24776" w:rsidP="00C24776">
            <w:pPr>
              <w:rPr>
                <w:b/>
                <w:bCs/>
              </w:rPr>
            </w:pPr>
          </w:p>
          <w:p w14:paraId="791B4252" w14:textId="77777777" w:rsidR="00C24776" w:rsidRDefault="00C24776" w:rsidP="00C24776">
            <w:pPr>
              <w:rPr>
                <w:i/>
                <w:iCs/>
              </w:rPr>
            </w:pPr>
            <w:r w:rsidRPr="00D40EDA">
              <w:rPr>
                <w:b/>
                <w:bCs/>
              </w:rPr>
              <w:t>Tipologie di verifiche sommative</w:t>
            </w:r>
            <w:r>
              <w:t xml:space="preserve"> </w:t>
            </w:r>
            <w:r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Pr>
                <w:i/>
                <w:iCs/>
              </w:rPr>
              <w:t>:</w:t>
            </w:r>
          </w:p>
          <w:p w14:paraId="25CC2F9D" w14:textId="77777777" w:rsidR="00C24776" w:rsidRPr="00A97266" w:rsidRDefault="00C24776" w:rsidP="00C24776">
            <w:pPr>
              <w:rPr>
                <w:b/>
                <w:bCs/>
                <w:i/>
                <w:iCs/>
              </w:rPr>
            </w:pPr>
          </w:p>
          <w:p w14:paraId="254B5C33" w14:textId="77777777" w:rsidR="00C24776" w:rsidRDefault="00C24776" w:rsidP="00C24776">
            <w:r>
              <w:t xml:space="preserve">interrogazioni orali; relazioni; questionari; prove strutturate e </w:t>
            </w:r>
            <w:proofErr w:type="spellStart"/>
            <w:r>
              <w:t>semistrutturate</w:t>
            </w:r>
            <w:proofErr w:type="spellEnd"/>
          </w:p>
          <w:p w14:paraId="3A90DBEE" w14:textId="625206DC" w:rsidR="00C24776" w:rsidRDefault="00C24776" w:rsidP="00F64CC5">
            <w:pPr>
              <w:jc w:val="center"/>
              <w:rPr>
                <w:b/>
                <w:bCs/>
              </w:rPr>
            </w:pPr>
          </w:p>
          <w:p w14:paraId="7FDE181C" w14:textId="064FE37C" w:rsidR="00C24776" w:rsidRDefault="00C24776" w:rsidP="00F64CC5">
            <w:pPr>
              <w:jc w:val="center"/>
              <w:rPr>
                <w:b/>
                <w:bCs/>
              </w:rPr>
            </w:pPr>
          </w:p>
          <w:p w14:paraId="41D6C285" w14:textId="66F1442D" w:rsidR="00C24776" w:rsidRDefault="00C24776" w:rsidP="00F64CC5">
            <w:pPr>
              <w:jc w:val="center"/>
              <w:rPr>
                <w:b/>
                <w:bCs/>
              </w:rPr>
            </w:pPr>
          </w:p>
          <w:p w14:paraId="5656EFF0" w14:textId="77777777" w:rsidR="002F35B1" w:rsidRDefault="002F35B1" w:rsidP="00F64CC5">
            <w:pPr>
              <w:jc w:val="center"/>
              <w:rPr>
                <w:b/>
                <w:bCs/>
              </w:rPr>
            </w:pPr>
          </w:p>
          <w:p w14:paraId="075E915F" w14:textId="77777777" w:rsidR="002F35B1" w:rsidRDefault="002F35B1" w:rsidP="00F64CC5">
            <w:pPr>
              <w:jc w:val="center"/>
              <w:rPr>
                <w:b/>
                <w:bCs/>
              </w:rPr>
            </w:pPr>
          </w:p>
          <w:p w14:paraId="3B0D7B3D" w14:textId="77777777" w:rsidR="002F35B1" w:rsidRDefault="002F35B1" w:rsidP="00F64CC5">
            <w:pPr>
              <w:jc w:val="center"/>
              <w:rPr>
                <w:b/>
                <w:bCs/>
              </w:rPr>
            </w:pPr>
          </w:p>
          <w:p w14:paraId="4DF455B8" w14:textId="77777777" w:rsidR="002F35B1" w:rsidRDefault="002F35B1" w:rsidP="00F64CC5">
            <w:pPr>
              <w:jc w:val="center"/>
              <w:rPr>
                <w:b/>
                <w:bCs/>
              </w:rPr>
            </w:pPr>
          </w:p>
          <w:p w14:paraId="7ED45D72" w14:textId="77777777" w:rsidR="002F35B1" w:rsidRDefault="002F35B1" w:rsidP="00F64CC5">
            <w:pPr>
              <w:jc w:val="center"/>
              <w:rPr>
                <w:b/>
                <w:bCs/>
              </w:rPr>
            </w:pPr>
          </w:p>
          <w:p w14:paraId="2B3774ED" w14:textId="77777777" w:rsidR="002F35B1" w:rsidRDefault="002F35B1" w:rsidP="00F64CC5">
            <w:pPr>
              <w:jc w:val="center"/>
              <w:rPr>
                <w:b/>
                <w:bCs/>
              </w:rPr>
            </w:pPr>
          </w:p>
          <w:p w14:paraId="50D166B6" w14:textId="77777777" w:rsidR="00C24776" w:rsidRPr="00721031" w:rsidRDefault="00C24776" w:rsidP="00F64CC5">
            <w:pPr>
              <w:jc w:val="center"/>
              <w:rPr>
                <w:b/>
                <w:bCs/>
              </w:rPr>
            </w:pPr>
          </w:p>
          <w:p w14:paraId="7867D033" w14:textId="571CD2EA" w:rsidR="00A03399" w:rsidRDefault="00A03399" w:rsidP="00F64CC5"/>
        </w:tc>
      </w:tr>
      <w:tr w:rsidR="00A03399" w14:paraId="2A5A56FD" w14:textId="77777777" w:rsidTr="003C6D37">
        <w:tc>
          <w:tcPr>
            <w:tcW w:w="9628" w:type="dxa"/>
            <w:gridSpan w:val="3"/>
          </w:tcPr>
          <w:p w14:paraId="610FB04C" w14:textId="07D4324E" w:rsidR="00A03399" w:rsidRDefault="00A03399" w:rsidP="00F64CC5">
            <w:pPr>
              <w:jc w:val="center"/>
              <w:rPr>
                <w:b/>
                <w:bCs/>
              </w:rPr>
            </w:pPr>
            <w:r w:rsidRPr="00721031">
              <w:rPr>
                <w:b/>
                <w:bCs/>
              </w:rPr>
              <w:lastRenderedPageBreak/>
              <w:t>GRIGLIA DI VALUTAZIONE</w:t>
            </w:r>
          </w:p>
          <w:p w14:paraId="11542506" w14:textId="46A50D69" w:rsidR="00C24776" w:rsidRPr="00581DC2" w:rsidRDefault="00C24776" w:rsidP="00C24776">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La valutazione del colloquio orale e delle prov</w:t>
            </w:r>
            <w:r w:rsidR="00773482">
              <w:rPr>
                <w:rFonts w:ascii="Times New Roman" w:eastAsia="SimSun" w:hAnsi="Times New Roman" w:cs="Arial"/>
                <w:kern w:val="1"/>
                <w:sz w:val="24"/>
                <w:szCs w:val="24"/>
                <w:lang w:eastAsia="hi-IN" w:bidi="hi-IN"/>
              </w:rPr>
              <w:t xml:space="preserve">e scritte </w:t>
            </w:r>
            <w:r w:rsidRPr="00581DC2">
              <w:rPr>
                <w:rFonts w:ascii="Times New Roman" w:eastAsia="SimSun" w:hAnsi="Times New Roman" w:cs="Arial"/>
                <w:kern w:val="1"/>
                <w:sz w:val="24"/>
                <w:szCs w:val="24"/>
                <w:lang w:eastAsia="hi-IN" w:bidi="hi-IN"/>
              </w:rPr>
              <w:t>avverrà secondo le griglie deliberate nel C.D. e inserite nel PTOF.</w:t>
            </w:r>
          </w:p>
          <w:p w14:paraId="729A7EE6" w14:textId="77777777" w:rsidR="00C24776" w:rsidRPr="00721031" w:rsidRDefault="00C24776" w:rsidP="00F64CC5">
            <w:pPr>
              <w:jc w:val="center"/>
              <w:rPr>
                <w:b/>
                <w:bCs/>
              </w:rPr>
            </w:pPr>
          </w:p>
          <w:p w14:paraId="31EB48F3" w14:textId="77777777" w:rsidR="00A03399" w:rsidRDefault="00A03399" w:rsidP="00F64CC5">
            <w:pPr>
              <w:jc w:val="center"/>
            </w:pPr>
          </w:p>
        </w:tc>
      </w:tr>
      <w:tr w:rsidR="00A03399" w:rsidRPr="00721031" w14:paraId="54366129" w14:textId="77777777" w:rsidTr="003C6D37">
        <w:tc>
          <w:tcPr>
            <w:tcW w:w="9628" w:type="dxa"/>
            <w:gridSpan w:val="3"/>
          </w:tcPr>
          <w:p w14:paraId="2B396723" w14:textId="42EF967A" w:rsidR="00A03399" w:rsidRPr="00721031" w:rsidRDefault="00A03399" w:rsidP="00F64CC5">
            <w:pPr>
              <w:jc w:val="center"/>
              <w:rPr>
                <w:b/>
                <w:bCs/>
              </w:rPr>
            </w:pPr>
            <w:r>
              <w:rPr>
                <w:b/>
                <w:bCs/>
              </w:rPr>
              <w:t>Quinto</w:t>
            </w:r>
            <w:r w:rsidRPr="00721031">
              <w:rPr>
                <w:b/>
                <w:bCs/>
              </w:rPr>
              <w:t xml:space="preserve"> anno</w:t>
            </w:r>
          </w:p>
        </w:tc>
      </w:tr>
      <w:tr w:rsidR="00A03399" w14:paraId="059A116A" w14:textId="77777777" w:rsidTr="003C6D37">
        <w:tc>
          <w:tcPr>
            <w:tcW w:w="2263" w:type="dxa"/>
          </w:tcPr>
          <w:p w14:paraId="453A4B9E" w14:textId="77777777" w:rsidR="00A03399" w:rsidRPr="00721031" w:rsidRDefault="00A03399" w:rsidP="00F64CC5">
            <w:pPr>
              <w:rPr>
                <w:b/>
                <w:bCs/>
              </w:rPr>
            </w:pPr>
            <w:r w:rsidRPr="00721031">
              <w:rPr>
                <w:b/>
                <w:bCs/>
              </w:rPr>
              <w:t>COMPETENZE DISCIPLINARI</w:t>
            </w:r>
          </w:p>
        </w:tc>
        <w:tc>
          <w:tcPr>
            <w:tcW w:w="7365" w:type="dxa"/>
            <w:gridSpan w:val="2"/>
          </w:tcPr>
          <w:p w14:paraId="0E007728" w14:textId="77777777" w:rsidR="00773482" w:rsidRDefault="00773482" w:rsidP="00773482"/>
          <w:p w14:paraId="22BFD580" w14:textId="77777777" w:rsidR="003F4644" w:rsidRPr="003F4644" w:rsidRDefault="003F4644" w:rsidP="003F4644">
            <w:pPr>
              <w:numPr>
                <w:ilvl w:val="0"/>
                <w:numId w:val="10"/>
              </w:numPr>
              <w:spacing w:after="160" w:line="259" w:lineRule="auto"/>
              <w:contextualSpacing/>
            </w:pPr>
            <w:r w:rsidRPr="003F4644">
              <w:t>Conoscere lo Stato e distinguere tra le forme di governo: lo Stato come ente originario e suoi elementi fondamentali; Stato liberale, stato liberal-democratico. La monarchia assoluta e costituzionale; la Repubblica e le sue forme. Stato unitario e stato federale.</w:t>
            </w:r>
          </w:p>
          <w:p w14:paraId="346E5470" w14:textId="77777777" w:rsidR="003F4644" w:rsidRPr="003F4644" w:rsidRDefault="003F4644" w:rsidP="003F4644">
            <w:pPr>
              <w:numPr>
                <w:ilvl w:val="0"/>
                <w:numId w:val="10"/>
              </w:numPr>
              <w:spacing w:after="160" w:line="259" w:lineRule="auto"/>
              <w:contextualSpacing/>
            </w:pPr>
            <w:r w:rsidRPr="003F4644">
              <w:t>Identificare le tappe che hanno portato alla creazione dello Stato italiano, la Costituzione e i suoi principi.</w:t>
            </w:r>
          </w:p>
          <w:p w14:paraId="07AA1B5E" w14:textId="77777777" w:rsidR="003F4644" w:rsidRPr="003F4644" w:rsidRDefault="003F4644" w:rsidP="003F4644">
            <w:pPr>
              <w:numPr>
                <w:ilvl w:val="0"/>
                <w:numId w:val="10"/>
              </w:numPr>
              <w:spacing w:after="160" w:line="259" w:lineRule="auto"/>
              <w:contextualSpacing/>
            </w:pPr>
            <w:r w:rsidRPr="003F4644">
              <w:t xml:space="preserve">Sapere </w:t>
            </w:r>
            <w:proofErr w:type="spellStart"/>
            <w:r w:rsidRPr="003F4644">
              <w:t>riconscere</w:t>
            </w:r>
            <w:proofErr w:type="spellEnd"/>
            <w:r w:rsidRPr="003F4644">
              <w:t xml:space="preserve"> i principali organi costituenti l’ordinamento dello Stato: il corpo elettorale, il Parlamento, il Governo, il Presidente della Repubblica. Spiegare come si realizza l’autonomia territoriale, nello specifico le Regioni, le Province ed i Comuni. La funzione giurisdizionale, la PA e i rapporti con le imprese, l’ordinamento internazionale.</w:t>
            </w:r>
          </w:p>
          <w:p w14:paraId="7621B141" w14:textId="761C37C4" w:rsidR="00A03399" w:rsidRDefault="00810B0B" w:rsidP="003F4644">
            <w:pPr>
              <w:pStyle w:val="Paragrafoelenco"/>
              <w:numPr>
                <w:ilvl w:val="0"/>
                <w:numId w:val="10"/>
              </w:numPr>
            </w:pPr>
            <w:r>
              <w:t>Individuare le principali fonti della Legislazione Turistica.</w:t>
            </w:r>
          </w:p>
        </w:tc>
      </w:tr>
      <w:tr w:rsidR="003F15A0" w14:paraId="7A4C176A" w14:textId="77777777" w:rsidTr="003C6D37">
        <w:tc>
          <w:tcPr>
            <w:tcW w:w="2263" w:type="dxa"/>
          </w:tcPr>
          <w:p w14:paraId="401FD416" w14:textId="77777777" w:rsidR="005346FD" w:rsidRDefault="005346FD" w:rsidP="00F64CC5">
            <w:pPr>
              <w:rPr>
                <w:b/>
                <w:bCs/>
              </w:rPr>
            </w:pPr>
          </w:p>
          <w:p w14:paraId="759041C0" w14:textId="53D1FEF3" w:rsidR="003F15A0" w:rsidRPr="00721031" w:rsidRDefault="003F15A0" w:rsidP="00F64CC5">
            <w:pPr>
              <w:rPr>
                <w:b/>
                <w:bCs/>
              </w:rPr>
            </w:pPr>
            <w:r>
              <w:rPr>
                <w:b/>
                <w:bCs/>
              </w:rPr>
              <w:t>COMPETENZE CHIAVE EUROPEE</w:t>
            </w:r>
          </w:p>
        </w:tc>
        <w:tc>
          <w:tcPr>
            <w:tcW w:w="7365" w:type="dxa"/>
            <w:gridSpan w:val="2"/>
          </w:tcPr>
          <w:p w14:paraId="0739668D" w14:textId="77777777" w:rsidR="005346FD" w:rsidRDefault="005346FD" w:rsidP="007B73CC"/>
          <w:p w14:paraId="05CE99FF" w14:textId="0F1983FD" w:rsidR="007B73CC" w:rsidRDefault="007B73CC" w:rsidP="007B73CC">
            <w:r>
              <w:t>Costituzione: nel fornire gli strumenti per conoscere i propri diritti e doveri, l’istituto si pone come obiettivo principale quello di formare cittadini responsabili ed attivi che partecipino pienamente e con consapevolezza alla vita civica, culturale e sociale della loro comunità.</w:t>
            </w:r>
          </w:p>
          <w:p w14:paraId="201837EC" w14:textId="77777777" w:rsidR="005346FD" w:rsidRDefault="005346FD" w:rsidP="007B73CC"/>
          <w:p w14:paraId="5C2609BC" w14:textId="77777777" w:rsidR="005346FD" w:rsidRDefault="005346FD" w:rsidP="007B73CC"/>
          <w:p w14:paraId="0AD7FE05" w14:textId="77777777" w:rsidR="007B73CC" w:rsidRDefault="007B73CC" w:rsidP="007B73CC">
            <w:r>
              <w:t>Sviluppo sostenibile: l’indirizzo turistico fornisce tutti gli strumenti per una conoscenza e tutela del patrimonio e del territorio completa ed esaustiva; l’istituto si inserisce quale strumento formativo fondamentale per i futuri operatori nel settore turistico, tenuto conto che lo stesso si colloca in una regione ad altissima rilevanza turistica;</w:t>
            </w:r>
          </w:p>
          <w:p w14:paraId="61F67632" w14:textId="1B38B075" w:rsidR="007B73CC" w:rsidRDefault="007B73CC" w:rsidP="007B73CC">
            <w:r>
              <w:t>educazione alla salute; tutela dei beni comuni e principi di protezione civile (agenda 2030 ONU).</w:t>
            </w:r>
          </w:p>
          <w:p w14:paraId="47213C99" w14:textId="77777777" w:rsidR="007B73CC" w:rsidRDefault="007B73CC" w:rsidP="007B73CC">
            <w:r>
              <w:t>Cittadinanza digitale: acquisire gli strumenti per utilizzare consapevolmente e responsabilmente i nuovi mezzi di comunicazione e gli strumenti digitali; sensibilizzazione rispetto ai possibili rischi connessi all’uso dei social media e alla navigazione in rete, contrasto del linguaggio dell’odio.</w:t>
            </w:r>
          </w:p>
          <w:p w14:paraId="3A3765E0" w14:textId="77777777" w:rsidR="003F15A0" w:rsidRDefault="003F15A0" w:rsidP="00F64CC5"/>
        </w:tc>
      </w:tr>
      <w:tr w:rsidR="003F15A0" w14:paraId="0BF45E52" w14:textId="77777777" w:rsidTr="003C6D37">
        <w:tc>
          <w:tcPr>
            <w:tcW w:w="2263" w:type="dxa"/>
          </w:tcPr>
          <w:p w14:paraId="31FB7371" w14:textId="38D31E78" w:rsidR="003F15A0" w:rsidRPr="00721031" w:rsidRDefault="003F15A0" w:rsidP="00F64CC5">
            <w:pPr>
              <w:rPr>
                <w:b/>
                <w:bCs/>
              </w:rPr>
            </w:pPr>
            <w:r>
              <w:rPr>
                <w:b/>
                <w:bCs/>
              </w:rPr>
              <w:t>COMPETENZE DI CITTADINANZA</w:t>
            </w:r>
          </w:p>
        </w:tc>
        <w:tc>
          <w:tcPr>
            <w:tcW w:w="7365" w:type="dxa"/>
            <w:gridSpan w:val="2"/>
          </w:tcPr>
          <w:p w14:paraId="7A8CCCFD" w14:textId="77777777" w:rsidR="007B73CC" w:rsidRDefault="007B73CC" w:rsidP="007B73CC">
            <w:pPr>
              <w:pStyle w:val="Paragrafoelenco"/>
              <w:numPr>
                <w:ilvl w:val="0"/>
                <w:numId w:val="1"/>
              </w:numPr>
            </w:pPr>
            <w:r>
              <w:t>Imparare ad imparare</w:t>
            </w:r>
          </w:p>
          <w:p w14:paraId="06A0F4A8" w14:textId="77777777" w:rsidR="007B73CC" w:rsidRDefault="007B73CC" w:rsidP="007B73CC">
            <w:pPr>
              <w:pStyle w:val="Paragrafoelenco"/>
              <w:numPr>
                <w:ilvl w:val="0"/>
                <w:numId w:val="1"/>
              </w:numPr>
            </w:pPr>
            <w:r>
              <w:t>Progettare</w:t>
            </w:r>
          </w:p>
          <w:p w14:paraId="67D6967D" w14:textId="77777777" w:rsidR="007B73CC" w:rsidRDefault="007B73CC" w:rsidP="007B73CC">
            <w:pPr>
              <w:pStyle w:val="Paragrafoelenco"/>
              <w:numPr>
                <w:ilvl w:val="0"/>
                <w:numId w:val="1"/>
              </w:numPr>
            </w:pPr>
            <w:r>
              <w:t>Comunicare</w:t>
            </w:r>
          </w:p>
          <w:p w14:paraId="2E5821DD" w14:textId="77777777" w:rsidR="007B73CC" w:rsidRDefault="007B73CC" w:rsidP="007B73CC">
            <w:pPr>
              <w:pStyle w:val="Paragrafoelenco"/>
              <w:numPr>
                <w:ilvl w:val="0"/>
                <w:numId w:val="1"/>
              </w:numPr>
            </w:pPr>
            <w:r>
              <w:t>Collaborare e partecipare</w:t>
            </w:r>
          </w:p>
          <w:p w14:paraId="0617D6B5" w14:textId="77777777" w:rsidR="007B73CC" w:rsidRDefault="007B73CC" w:rsidP="007B73CC">
            <w:pPr>
              <w:pStyle w:val="Paragrafoelenco"/>
              <w:numPr>
                <w:ilvl w:val="0"/>
                <w:numId w:val="1"/>
              </w:numPr>
            </w:pPr>
            <w:r>
              <w:t>Agire in modo autonomo e responsabile</w:t>
            </w:r>
          </w:p>
          <w:p w14:paraId="5B9492CD" w14:textId="77777777" w:rsidR="007B73CC" w:rsidRDefault="007B73CC" w:rsidP="007B73CC">
            <w:pPr>
              <w:pStyle w:val="Paragrafoelenco"/>
              <w:numPr>
                <w:ilvl w:val="0"/>
                <w:numId w:val="1"/>
              </w:numPr>
            </w:pPr>
            <w:r>
              <w:t>Risolvere problemi</w:t>
            </w:r>
          </w:p>
          <w:p w14:paraId="6DD0B363" w14:textId="77777777" w:rsidR="007B73CC" w:rsidRDefault="007B73CC" w:rsidP="007B73CC">
            <w:pPr>
              <w:pStyle w:val="Paragrafoelenco"/>
              <w:numPr>
                <w:ilvl w:val="0"/>
                <w:numId w:val="1"/>
              </w:numPr>
            </w:pPr>
            <w:r>
              <w:t>Individuare collegamenti e relazioni</w:t>
            </w:r>
          </w:p>
          <w:p w14:paraId="7A7ED2E6" w14:textId="77777777" w:rsidR="007B73CC" w:rsidRDefault="007B73CC" w:rsidP="007B73CC">
            <w:pPr>
              <w:pStyle w:val="Paragrafoelenco"/>
              <w:numPr>
                <w:ilvl w:val="0"/>
                <w:numId w:val="1"/>
              </w:numPr>
            </w:pPr>
            <w:r>
              <w:t>Acquisire ed interpretare l’informazione</w:t>
            </w:r>
          </w:p>
          <w:p w14:paraId="168874C5" w14:textId="77777777" w:rsidR="003F15A0" w:rsidRDefault="003F15A0" w:rsidP="00F64CC5"/>
        </w:tc>
      </w:tr>
      <w:tr w:rsidR="00A03399" w14:paraId="053167F5" w14:textId="77777777" w:rsidTr="003C6D37">
        <w:tc>
          <w:tcPr>
            <w:tcW w:w="2263" w:type="dxa"/>
          </w:tcPr>
          <w:p w14:paraId="029ABA4C" w14:textId="77777777" w:rsidR="00A03399" w:rsidRPr="00721031" w:rsidRDefault="00A03399" w:rsidP="00F64CC5">
            <w:pPr>
              <w:rPr>
                <w:b/>
                <w:bCs/>
              </w:rPr>
            </w:pPr>
            <w:r w:rsidRPr="00721031">
              <w:rPr>
                <w:b/>
                <w:bCs/>
              </w:rPr>
              <w:t>ABILITA’</w:t>
            </w:r>
          </w:p>
        </w:tc>
        <w:tc>
          <w:tcPr>
            <w:tcW w:w="7365" w:type="dxa"/>
            <w:gridSpan w:val="2"/>
          </w:tcPr>
          <w:p w14:paraId="04E99E39" w14:textId="71580C78" w:rsidR="00A03399" w:rsidRDefault="00A03399" w:rsidP="00F64CC5"/>
          <w:p w14:paraId="6CE15662" w14:textId="71551D76" w:rsidR="007B73CC" w:rsidRPr="009D3E09" w:rsidRDefault="007B73CC" w:rsidP="007B73CC">
            <w:pPr>
              <w:numPr>
                <w:ilvl w:val="0"/>
                <w:numId w:val="11"/>
              </w:numPr>
            </w:pPr>
            <w:r w:rsidRPr="009D3E09">
              <w:t xml:space="preserve">Distinguere le diverse </w:t>
            </w:r>
            <w:r>
              <w:t>strutture e tipologie di Stato e forme di governo</w:t>
            </w:r>
            <w:r w:rsidRPr="009D3E09">
              <w:t xml:space="preserve">; </w:t>
            </w:r>
          </w:p>
          <w:p w14:paraId="1BBBE8C9" w14:textId="77777777" w:rsidR="007B73CC" w:rsidRPr="009D3E09" w:rsidRDefault="007B73CC" w:rsidP="007B73CC">
            <w:pPr>
              <w:numPr>
                <w:ilvl w:val="0"/>
                <w:numId w:val="11"/>
              </w:numPr>
            </w:pPr>
            <w:r>
              <w:t>Individuare i passaggi che hanno favorito il passaggio dalla monarchia alla repubblica</w:t>
            </w:r>
            <w:r w:rsidRPr="009D3E09">
              <w:t xml:space="preserve">; </w:t>
            </w:r>
          </w:p>
          <w:p w14:paraId="12DE322D" w14:textId="77777777" w:rsidR="007B73CC" w:rsidRPr="009D3E09" w:rsidRDefault="007B73CC" w:rsidP="007B73CC">
            <w:pPr>
              <w:numPr>
                <w:ilvl w:val="0"/>
                <w:numId w:val="11"/>
              </w:numPr>
            </w:pPr>
            <w:r>
              <w:t>Comprendere il ruolo delle singole istituzioni dello Stato</w:t>
            </w:r>
          </w:p>
          <w:p w14:paraId="7137A2F0" w14:textId="77777777" w:rsidR="007B73CC" w:rsidRDefault="007B73CC" w:rsidP="007B73CC">
            <w:pPr>
              <w:numPr>
                <w:ilvl w:val="0"/>
                <w:numId w:val="11"/>
              </w:numPr>
            </w:pPr>
            <w:r w:rsidRPr="009D3E09">
              <w:t>Distinguere i car</w:t>
            </w:r>
            <w:r>
              <w:t>atteri distintivi delle degli ent</w:t>
            </w:r>
            <w:r w:rsidRPr="009D3E09">
              <w:t>i</w:t>
            </w:r>
            <w:r>
              <w:t xml:space="preserve"> autonomi territoriali</w:t>
            </w:r>
          </w:p>
          <w:p w14:paraId="06FE2DBD" w14:textId="17D7546D" w:rsidR="00AE17C8" w:rsidRPr="009D3E09" w:rsidRDefault="00AE17C8" w:rsidP="007B73CC">
            <w:pPr>
              <w:numPr>
                <w:ilvl w:val="0"/>
                <w:numId w:val="11"/>
              </w:numPr>
            </w:pPr>
            <w:r>
              <w:lastRenderedPageBreak/>
              <w:t>Identificare i percorsi principali che hanno favorito la diffusione della tutela ambientale e turistica</w:t>
            </w:r>
            <w:r w:rsidR="006C2444">
              <w:t xml:space="preserve">, con particolare riferimento all’art. 117 </w:t>
            </w:r>
            <w:r w:rsidR="005346FD">
              <w:t xml:space="preserve">e 118 </w:t>
            </w:r>
            <w:r w:rsidR="006C2444">
              <w:t>della Costituzione.</w:t>
            </w:r>
          </w:p>
          <w:p w14:paraId="52A7A9FE" w14:textId="630C36CA" w:rsidR="00A03399" w:rsidRDefault="00A03399" w:rsidP="006C2444">
            <w:pPr>
              <w:ind w:left="360"/>
            </w:pPr>
          </w:p>
        </w:tc>
      </w:tr>
      <w:tr w:rsidR="00A03399" w14:paraId="488D8E06" w14:textId="77777777" w:rsidTr="003C6D37">
        <w:tc>
          <w:tcPr>
            <w:tcW w:w="2263" w:type="dxa"/>
          </w:tcPr>
          <w:p w14:paraId="536DC25F" w14:textId="77777777" w:rsidR="00A03399" w:rsidRPr="00721031" w:rsidRDefault="00A03399" w:rsidP="00F64CC5">
            <w:pPr>
              <w:rPr>
                <w:b/>
                <w:bCs/>
              </w:rPr>
            </w:pPr>
            <w:r w:rsidRPr="00721031">
              <w:rPr>
                <w:b/>
                <w:bCs/>
              </w:rPr>
              <w:lastRenderedPageBreak/>
              <w:t xml:space="preserve">CONOSCENZE </w:t>
            </w:r>
          </w:p>
        </w:tc>
        <w:tc>
          <w:tcPr>
            <w:tcW w:w="7365" w:type="dxa"/>
            <w:gridSpan w:val="2"/>
          </w:tcPr>
          <w:p w14:paraId="13D635CF" w14:textId="3429F4F9" w:rsidR="007B73CC" w:rsidRDefault="007B73CC" w:rsidP="007B73CC">
            <w:r>
              <w:t>Lo stato e i suoi elementi essenziali; le principali forme di stato e di governo; la Costituzione, i suoi principi e gli organi indicati dal dettato costituzionale; il ruolo della Magistratura; le autonomie territoriali e relative competenze turistiche; gli organismi internazionali, sp</w:t>
            </w:r>
            <w:r w:rsidR="009D3801">
              <w:t xml:space="preserve">ecificatamente quelli collegati alla condizione del turista </w:t>
            </w:r>
            <w:r w:rsidR="006C2444">
              <w:t>comunitario ed extracomunitario.</w:t>
            </w:r>
          </w:p>
          <w:p w14:paraId="35779B4C" w14:textId="2CEEFB72" w:rsidR="00A03399" w:rsidRDefault="00A03399" w:rsidP="00270391"/>
        </w:tc>
      </w:tr>
      <w:tr w:rsidR="00A03399" w14:paraId="6A7DA813" w14:textId="77777777" w:rsidTr="003C6D37">
        <w:tc>
          <w:tcPr>
            <w:tcW w:w="2263" w:type="dxa"/>
          </w:tcPr>
          <w:p w14:paraId="798E46BB" w14:textId="77777777" w:rsidR="00A03399" w:rsidRPr="00721031" w:rsidRDefault="00A03399" w:rsidP="00F64CC5">
            <w:pPr>
              <w:rPr>
                <w:b/>
                <w:bCs/>
              </w:rPr>
            </w:pPr>
            <w:r w:rsidRPr="00721031">
              <w:rPr>
                <w:b/>
                <w:bCs/>
              </w:rPr>
              <w:t>OBIETTIVI MINIMI DI APPRENDIMENTO</w:t>
            </w:r>
          </w:p>
        </w:tc>
        <w:tc>
          <w:tcPr>
            <w:tcW w:w="7365" w:type="dxa"/>
            <w:gridSpan w:val="2"/>
          </w:tcPr>
          <w:p w14:paraId="151A7C51" w14:textId="4C08B0F8" w:rsidR="009D3801" w:rsidRDefault="009D3801" w:rsidP="009D3801">
            <w:r>
              <w:t xml:space="preserve"> Saper individuare le principali caratteristiche dello Stato;</w:t>
            </w:r>
          </w:p>
          <w:p w14:paraId="341FE54D" w14:textId="77777777" w:rsidR="009D3801" w:rsidRDefault="009D3801" w:rsidP="009D3801">
            <w:r>
              <w:t>conoscere la Costituzione, i suoi principi e le partizioni;</w:t>
            </w:r>
          </w:p>
          <w:p w14:paraId="46AC8574" w14:textId="424BBA35" w:rsidR="009D3801" w:rsidRDefault="009D3801" w:rsidP="009D3801">
            <w:r>
              <w:t>identificare le principali comp</w:t>
            </w:r>
            <w:r w:rsidR="00270391">
              <w:t>etenze degli organi dello Stato;</w:t>
            </w:r>
          </w:p>
          <w:p w14:paraId="6E334B08" w14:textId="410C63C3" w:rsidR="00270391" w:rsidRDefault="00270391" w:rsidP="009D3801">
            <w:r>
              <w:t>discernere le caratteristiche delle autonomie locali.</w:t>
            </w:r>
          </w:p>
          <w:p w14:paraId="42B66641" w14:textId="45F810FB" w:rsidR="00A03399" w:rsidRDefault="00A03399" w:rsidP="00270391"/>
        </w:tc>
      </w:tr>
      <w:tr w:rsidR="00A03399" w14:paraId="7E2435EF" w14:textId="77777777" w:rsidTr="003C6D37">
        <w:trPr>
          <w:trHeight w:val="2776"/>
        </w:trPr>
        <w:tc>
          <w:tcPr>
            <w:tcW w:w="2263" w:type="dxa"/>
          </w:tcPr>
          <w:p w14:paraId="71A5C049" w14:textId="77777777" w:rsidR="00A03399" w:rsidRPr="00721031" w:rsidRDefault="00A03399" w:rsidP="00F64CC5">
            <w:pPr>
              <w:rPr>
                <w:b/>
                <w:bCs/>
              </w:rPr>
            </w:pPr>
            <w:r w:rsidRPr="00721031">
              <w:rPr>
                <w:b/>
                <w:bCs/>
              </w:rPr>
              <w:t>COMPETENZE DI EDUCAZIONE CIVICA</w:t>
            </w:r>
          </w:p>
        </w:tc>
        <w:tc>
          <w:tcPr>
            <w:tcW w:w="1701" w:type="dxa"/>
          </w:tcPr>
          <w:p w14:paraId="7ECE931F" w14:textId="77777777" w:rsidR="00A03399" w:rsidRDefault="00A03399" w:rsidP="00F64CC5">
            <w:r>
              <w:t>COSTITUZIONE, diritto, legalità e solidarietà</w:t>
            </w:r>
          </w:p>
          <w:p w14:paraId="55EF0DF6" w14:textId="77777777" w:rsidR="00A03399" w:rsidRDefault="00A03399" w:rsidP="00F64CC5"/>
          <w:p w14:paraId="40A91048" w14:textId="77777777" w:rsidR="00270391" w:rsidRDefault="00270391" w:rsidP="00F64CC5"/>
          <w:p w14:paraId="30E25EB8" w14:textId="77777777" w:rsidR="00270391" w:rsidRDefault="00270391" w:rsidP="00F64CC5"/>
          <w:p w14:paraId="4EF78064" w14:textId="77777777" w:rsidR="00A03399" w:rsidRDefault="00A03399" w:rsidP="00F64CC5">
            <w:r>
              <w:t>SVILUPPO SOSTENIBILE, educazione ambientale, conoscenza e tutela del patrimonio e del territorio</w:t>
            </w:r>
          </w:p>
          <w:p w14:paraId="080556FF" w14:textId="77777777" w:rsidR="00A03399" w:rsidRDefault="00A03399" w:rsidP="00F64CC5"/>
          <w:p w14:paraId="62E0326F" w14:textId="77777777" w:rsidR="00270391" w:rsidRDefault="00270391" w:rsidP="00F64CC5"/>
          <w:p w14:paraId="4DFBB393" w14:textId="77777777" w:rsidR="00270391" w:rsidRDefault="00270391" w:rsidP="00F64CC5"/>
          <w:p w14:paraId="4C24F3C8" w14:textId="77777777" w:rsidR="00270391" w:rsidRDefault="00270391" w:rsidP="00F64CC5"/>
          <w:p w14:paraId="4FE71FDF" w14:textId="77777777" w:rsidR="00A03399" w:rsidRDefault="00A03399" w:rsidP="00F64CC5">
            <w:r>
              <w:t>CITTADINANZA DIGITALE</w:t>
            </w:r>
          </w:p>
          <w:p w14:paraId="70BE806E" w14:textId="77777777" w:rsidR="00A03399" w:rsidRDefault="00A03399" w:rsidP="00F64CC5"/>
        </w:tc>
        <w:tc>
          <w:tcPr>
            <w:tcW w:w="5664" w:type="dxa"/>
          </w:tcPr>
          <w:p w14:paraId="637064D1" w14:textId="35F9EC83" w:rsidR="00270391" w:rsidRDefault="00270391" w:rsidP="00270391">
            <w:r>
              <w:t>Sentirsi responsabili rispetto ai diritti propri e altrui Comprendere il valore delle diverse forme di libertà individuale in campo economico riconoscendo che la loro concreta attuazione è parte integrante dello sviluppo democratico</w:t>
            </w:r>
            <w:r w:rsidR="00C67D21">
              <w:t>.</w:t>
            </w:r>
          </w:p>
          <w:p w14:paraId="69D8945E" w14:textId="77777777" w:rsidR="00270391" w:rsidRDefault="00270391" w:rsidP="00270391"/>
          <w:p w14:paraId="34C0D050" w14:textId="77777777" w:rsidR="00270391" w:rsidRDefault="00270391" w:rsidP="00270391"/>
          <w:p w14:paraId="640451B2" w14:textId="14847DA1" w:rsidR="00270391" w:rsidRDefault="00AE17C8" w:rsidP="00270391">
            <w:r>
              <w:t>Prendere coscienza dei</w:t>
            </w:r>
            <w:r w:rsidR="00270391">
              <w:t xml:space="preserve"> diritti e doveri </w:t>
            </w:r>
            <w:r w:rsidR="006C2444">
              <w:t>caratterizzanti le figure operanti nel settore turistico.</w:t>
            </w:r>
          </w:p>
          <w:p w14:paraId="14BF0231" w14:textId="5A94BE5E" w:rsidR="00270391" w:rsidRDefault="00270391" w:rsidP="00270391">
            <w:r>
              <w:t>Saper contribuire responsabilmente e consapevolmente alle attività sociali o economiche</w:t>
            </w:r>
            <w:r w:rsidR="006C2444">
              <w:t>, connesse all’attività turistica territoriale.</w:t>
            </w:r>
          </w:p>
          <w:p w14:paraId="7EC3D42F" w14:textId="77777777" w:rsidR="00270391" w:rsidRDefault="00270391" w:rsidP="00270391"/>
          <w:p w14:paraId="39B00CBB" w14:textId="77777777" w:rsidR="00270391" w:rsidRDefault="00270391" w:rsidP="00270391"/>
          <w:p w14:paraId="31E52CF0" w14:textId="77777777" w:rsidR="00270391" w:rsidRDefault="00270391" w:rsidP="00270391"/>
          <w:p w14:paraId="3FF9C635" w14:textId="77777777" w:rsidR="00270391" w:rsidRDefault="00270391" w:rsidP="00270391"/>
          <w:p w14:paraId="6C35C2FB" w14:textId="77777777" w:rsidR="00270391" w:rsidRDefault="00270391" w:rsidP="00270391"/>
          <w:p w14:paraId="22CA2F46" w14:textId="77777777" w:rsidR="00A03399" w:rsidRDefault="00270391" w:rsidP="00270391">
            <w:r>
              <w:t>Utilizzare le risorse della rete e gli strumenti digitali per esprimersi in modo autentico, per informarsi in modo consapevole, per partecipare al dibattito pubblico dando il nostro contributo come cittadini allo sviluppo della democrazia</w:t>
            </w:r>
            <w:r w:rsidR="005346FD">
              <w:t>.</w:t>
            </w:r>
          </w:p>
          <w:p w14:paraId="5751F4AB" w14:textId="3ACE98D6" w:rsidR="005346FD" w:rsidRDefault="005346FD" w:rsidP="00270391"/>
        </w:tc>
      </w:tr>
      <w:tr w:rsidR="00A03399" w14:paraId="5CC64861" w14:textId="77777777" w:rsidTr="003C6D37">
        <w:tc>
          <w:tcPr>
            <w:tcW w:w="9628" w:type="dxa"/>
            <w:gridSpan w:val="3"/>
          </w:tcPr>
          <w:p w14:paraId="4E360EA7" w14:textId="77777777" w:rsidR="00A03399" w:rsidRPr="00875182" w:rsidRDefault="00A03399" w:rsidP="00F64CC5">
            <w:pPr>
              <w:jc w:val="center"/>
              <w:rPr>
                <w:b/>
                <w:bCs/>
              </w:rPr>
            </w:pPr>
            <w:r w:rsidRPr="00875182">
              <w:rPr>
                <w:b/>
                <w:bCs/>
              </w:rPr>
              <w:t>METODOLOGIE</w:t>
            </w:r>
          </w:p>
          <w:p w14:paraId="0ADD0E30" w14:textId="77777777" w:rsidR="00A03399" w:rsidRDefault="00A03399" w:rsidP="00F64CC5">
            <w:r>
              <w:t>Lezione frontale dialogata</w:t>
            </w:r>
          </w:p>
          <w:p w14:paraId="5D760208" w14:textId="77777777" w:rsidR="00A03399" w:rsidRDefault="00A03399" w:rsidP="00F64CC5">
            <w:r>
              <w:t>Confronto studente/docente</w:t>
            </w:r>
          </w:p>
          <w:p w14:paraId="1338C866" w14:textId="77777777" w:rsidR="00A03399" w:rsidRDefault="00A03399" w:rsidP="00F64CC5">
            <w:proofErr w:type="spellStart"/>
            <w:r>
              <w:t>Debate</w:t>
            </w:r>
            <w:proofErr w:type="spellEnd"/>
          </w:p>
          <w:p w14:paraId="046C9C38" w14:textId="77777777" w:rsidR="00A03399" w:rsidRDefault="00A03399" w:rsidP="00F64CC5">
            <w:r>
              <w:t>Approccio problematico e dialogico</w:t>
            </w:r>
          </w:p>
          <w:p w14:paraId="55B1B56F" w14:textId="77777777" w:rsidR="00A03399" w:rsidRDefault="00A03399" w:rsidP="00F64CC5">
            <w:r>
              <w:t>Cooperative learning</w:t>
            </w:r>
          </w:p>
          <w:p w14:paraId="1D8A39CB" w14:textId="77777777" w:rsidR="00A03399" w:rsidRDefault="00A03399" w:rsidP="00F64CC5">
            <w:r>
              <w:t>Attività laboratoriale</w:t>
            </w:r>
          </w:p>
          <w:p w14:paraId="5AD7EBBF" w14:textId="77777777" w:rsidR="00A03399" w:rsidRDefault="00A03399" w:rsidP="00F64CC5">
            <w:r>
              <w:t>Riflessione individuale</w:t>
            </w:r>
          </w:p>
          <w:p w14:paraId="287BF7C6" w14:textId="77777777" w:rsidR="00A03399" w:rsidRDefault="00A03399" w:rsidP="00F64CC5">
            <w:r>
              <w:t>Lezione con l’utilizzo delle TIC</w:t>
            </w:r>
          </w:p>
          <w:p w14:paraId="36DD244C" w14:textId="77777777" w:rsidR="00A03399" w:rsidRDefault="00A03399" w:rsidP="00F64CC5">
            <w:proofErr w:type="spellStart"/>
            <w:r>
              <w:t>Flipped</w:t>
            </w:r>
            <w:proofErr w:type="spellEnd"/>
            <w:r>
              <w:t xml:space="preserve"> </w:t>
            </w:r>
            <w:proofErr w:type="spellStart"/>
            <w:r>
              <w:t>classroom</w:t>
            </w:r>
            <w:proofErr w:type="spellEnd"/>
          </w:p>
        </w:tc>
      </w:tr>
      <w:tr w:rsidR="00A03399" w14:paraId="5C303F94" w14:textId="77777777" w:rsidTr="003C6D37">
        <w:tc>
          <w:tcPr>
            <w:tcW w:w="9628" w:type="dxa"/>
            <w:gridSpan w:val="3"/>
          </w:tcPr>
          <w:p w14:paraId="3DD3AA19" w14:textId="77777777" w:rsidR="00A03399" w:rsidRPr="00721031" w:rsidRDefault="00A03399" w:rsidP="00F64CC5">
            <w:pPr>
              <w:jc w:val="center"/>
              <w:rPr>
                <w:b/>
                <w:bCs/>
              </w:rPr>
            </w:pPr>
            <w:r w:rsidRPr="00721031">
              <w:rPr>
                <w:b/>
                <w:bCs/>
              </w:rPr>
              <w:t>VALUTAZIONE</w:t>
            </w:r>
          </w:p>
          <w:p w14:paraId="7C315A65" w14:textId="77777777" w:rsidR="00A03399" w:rsidRDefault="00A03399" w:rsidP="00F64CC5">
            <w:r>
              <w:t>Tipologie di verifiche formative</w:t>
            </w:r>
          </w:p>
          <w:p w14:paraId="0C65C251" w14:textId="23BC7341" w:rsidR="00A03399" w:rsidRDefault="009D3801" w:rsidP="00F64CC5">
            <w:r>
              <w:t xml:space="preserve">Osservazione del processo d’apprendimento attraverso colloqui, questionari, esposizione sia individuale che di gruppo; prove strutturate o </w:t>
            </w:r>
            <w:proofErr w:type="spellStart"/>
            <w:r>
              <w:t>semistrutturate</w:t>
            </w:r>
            <w:proofErr w:type="spellEnd"/>
            <w:r>
              <w:t>; compiti di realtà.</w:t>
            </w:r>
          </w:p>
          <w:p w14:paraId="36DC4703" w14:textId="33820DF2" w:rsidR="00A03399" w:rsidRDefault="00A03399" w:rsidP="00F64CC5"/>
          <w:p w14:paraId="3B9D10A9" w14:textId="77777777" w:rsidR="00A03399" w:rsidRDefault="00A03399" w:rsidP="00F64CC5">
            <w:r>
              <w:t>Tipologie di verifiche sommative</w:t>
            </w:r>
          </w:p>
          <w:p w14:paraId="4CF83AD0" w14:textId="2823BBDB" w:rsidR="00A03399" w:rsidRDefault="009D3801" w:rsidP="00F64CC5">
            <w:r>
              <w:t xml:space="preserve">Somministrazione di test periodici, </w:t>
            </w:r>
            <w:r w:rsidR="00E205F7">
              <w:t>intermedi o di fine unità; UDA e pr</w:t>
            </w:r>
            <w:r w:rsidR="00C67D21">
              <w:t xml:space="preserve">ogetti concordati in sede di </w:t>
            </w:r>
            <w:proofErr w:type="spellStart"/>
            <w:r w:rsidR="00C67D21">
              <w:t>CdC</w:t>
            </w:r>
            <w:proofErr w:type="spellEnd"/>
            <w:r w:rsidR="00E205F7">
              <w:t>.</w:t>
            </w:r>
          </w:p>
          <w:p w14:paraId="56BAED58" w14:textId="67DE0F27" w:rsidR="00E205F7" w:rsidRDefault="00E205F7" w:rsidP="00F64CC5"/>
        </w:tc>
      </w:tr>
      <w:tr w:rsidR="00A03399" w14:paraId="1564EF82" w14:textId="77777777" w:rsidTr="003C6D37">
        <w:tc>
          <w:tcPr>
            <w:tcW w:w="9628" w:type="dxa"/>
            <w:gridSpan w:val="3"/>
          </w:tcPr>
          <w:p w14:paraId="4203FF36" w14:textId="77777777" w:rsidR="00A03399" w:rsidRPr="00721031" w:rsidRDefault="00A03399" w:rsidP="00F64CC5">
            <w:pPr>
              <w:jc w:val="center"/>
              <w:rPr>
                <w:b/>
                <w:bCs/>
              </w:rPr>
            </w:pPr>
            <w:r w:rsidRPr="00721031">
              <w:rPr>
                <w:b/>
                <w:bCs/>
              </w:rPr>
              <w:lastRenderedPageBreak/>
              <w:t>GRIGLIA DI VALUTAZIONE</w:t>
            </w:r>
          </w:p>
          <w:p w14:paraId="51DD34AF" w14:textId="37DFC8C0" w:rsidR="009D3801" w:rsidRPr="005346FD" w:rsidRDefault="009D3801" w:rsidP="009D3801">
            <w:pPr>
              <w:widowControl w:val="0"/>
              <w:suppressAutoHyphens/>
              <w:textAlignment w:val="baseline"/>
              <w:rPr>
                <w:rFonts w:eastAsia="SimSun" w:cstheme="minorHAnsi"/>
                <w:kern w:val="1"/>
                <w:lang w:eastAsia="hi-IN" w:bidi="hi-IN"/>
              </w:rPr>
            </w:pPr>
            <w:r w:rsidRPr="005346FD">
              <w:rPr>
                <w:rFonts w:eastAsia="SimSun" w:cstheme="minorHAnsi"/>
                <w:kern w:val="1"/>
                <w:lang w:eastAsia="hi-IN" w:bidi="hi-IN"/>
              </w:rPr>
              <w:t>La valutazione del colloquio orale e delle prove scritte avverrà secon</w:t>
            </w:r>
            <w:r w:rsidR="00E42DFE">
              <w:rPr>
                <w:rFonts w:eastAsia="SimSun" w:cstheme="minorHAnsi"/>
                <w:kern w:val="1"/>
                <w:lang w:eastAsia="hi-IN" w:bidi="hi-IN"/>
              </w:rPr>
              <w:t>do le griglie deliberate nel C.D</w:t>
            </w:r>
            <w:r w:rsidR="00C67D21">
              <w:rPr>
                <w:rFonts w:eastAsia="SimSun" w:cstheme="minorHAnsi"/>
                <w:kern w:val="1"/>
                <w:lang w:eastAsia="hi-IN" w:bidi="hi-IN"/>
              </w:rPr>
              <w:t>.</w:t>
            </w:r>
            <w:r w:rsidRPr="005346FD">
              <w:rPr>
                <w:rFonts w:eastAsia="SimSun" w:cstheme="minorHAnsi"/>
                <w:kern w:val="1"/>
                <w:lang w:eastAsia="hi-IN" w:bidi="hi-IN"/>
              </w:rPr>
              <w:t xml:space="preserve"> e inserite nel PTOF.</w:t>
            </w:r>
          </w:p>
          <w:p w14:paraId="2E3AFBD6" w14:textId="77777777" w:rsidR="009D3801" w:rsidRPr="00721031" w:rsidRDefault="009D3801" w:rsidP="009D3801">
            <w:pPr>
              <w:jc w:val="center"/>
              <w:rPr>
                <w:b/>
                <w:bCs/>
              </w:rPr>
            </w:pPr>
          </w:p>
          <w:p w14:paraId="2E628A6B" w14:textId="77777777" w:rsidR="00A03399" w:rsidRDefault="00A03399" w:rsidP="00F64CC5">
            <w:pPr>
              <w:jc w:val="center"/>
            </w:pPr>
          </w:p>
        </w:tc>
      </w:tr>
    </w:tbl>
    <w:p w14:paraId="5C451063" w14:textId="77777777" w:rsidR="00A03399" w:rsidRDefault="00A03399" w:rsidP="00A03399"/>
    <w:p w14:paraId="1009AC55" w14:textId="77777777" w:rsidR="00A03399" w:rsidRDefault="00A03399"/>
    <w:sectPr w:rsidR="00A03399" w:rsidSect="002F35B1">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7ABF"/>
    <w:multiLevelType w:val="hybridMultilevel"/>
    <w:tmpl w:val="801AE3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D90AC7"/>
    <w:multiLevelType w:val="hybridMultilevel"/>
    <w:tmpl w:val="4FE0D0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4E0576"/>
    <w:multiLevelType w:val="multilevel"/>
    <w:tmpl w:val="65701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9972FB"/>
    <w:multiLevelType w:val="hybridMultilevel"/>
    <w:tmpl w:val="BFDABA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1E93B7B"/>
    <w:multiLevelType w:val="hybridMultilevel"/>
    <w:tmpl w:val="1982DA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8D22AA4"/>
    <w:multiLevelType w:val="hybridMultilevel"/>
    <w:tmpl w:val="1DD84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0B248D8"/>
    <w:multiLevelType w:val="hybridMultilevel"/>
    <w:tmpl w:val="8E165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4E11D7"/>
    <w:multiLevelType w:val="hybridMultilevel"/>
    <w:tmpl w:val="E2B85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2DA770C"/>
    <w:multiLevelType w:val="hybridMultilevel"/>
    <w:tmpl w:val="CA1E9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056"/>
    <w:multiLevelType w:val="multilevel"/>
    <w:tmpl w:val="266E95D8"/>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EE659E"/>
    <w:multiLevelType w:val="hybridMultilevel"/>
    <w:tmpl w:val="7550F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0457798">
    <w:abstractNumId w:val="8"/>
  </w:num>
  <w:num w:numId="2" w16cid:durableId="1410272398">
    <w:abstractNumId w:val="10"/>
  </w:num>
  <w:num w:numId="3" w16cid:durableId="1221089987">
    <w:abstractNumId w:val="3"/>
  </w:num>
  <w:num w:numId="4" w16cid:durableId="1145127746">
    <w:abstractNumId w:val="9"/>
  </w:num>
  <w:num w:numId="5" w16cid:durableId="1720128791">
    <w:abstractNumId w:val="0"/>
  </w:num>
  <w:num w:numId="6" w16cid:durableId="1139299703">
    <w:abstractNumId w:val="6"/>
  </w:num>
  <w:num w:numId="7" w16cid:durableId="1038513152">
    <w:abstractNumId w:val="5"/>
  </w:num>
  <w:num w:numId="8" w16cid:durableId="90781868">
    <w:abstractNumId w:val="2"/>
  </w:num>
  <w:num w:numId="9" w16cid:durableId="1170296944">
    <w:abstractNumId w:val="1"/>
  </w:num>
  <w:num w:numId="10" w16cid:durableId="148136248">
    <w:abstractNumId w:val="4"/>
  </w:num>
  <w:num w:numId="11" w16cid:durableId="3169566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A30"/>
    <w:rsid w:val="00040708"/>
    <w:rsid w:val="00096118"/>
    <w:rsid w:val="00120A7E"/>
    <w:rsid w:val="001925BF"/>
    <w:rsid w:val="001B7D14"/>
    <w:rsid w:val="001C674F"/>
    <w:rsid w:val="001E5357"/>
    <w:rsid w:val="00270391"/>
    <w:rsid w:val="002D5CC3"/>
    <w:rsid w:val="002F35B1"/>
    <w:rsid w:val="00321E28"/>
    <w:rsid w:val="003478F9"/>
    <w:rsid w:val="003878DD"/>
    <w:rsid w:val="003C6D37"/>
    <w:rsid w:val="003C7559"/>
    <w:rsid w:val="003F15A0"/>
    <w:rsid w:val="003F4644"/>
    <w:rsid w:val="00401603"/>
    <w:rsid w:val="005346FD"/>
    <w:rsid w:val="005D58AF"/>
    <w:rsid w:val="00622D5D"/>
    <w:rsid w:val="006C2444"/>
    <w:rsid w:val="006D55F2"/>
    <w:rsid w:val="00721031"/>
    <w:rsid w:val="007329E5"/>
    <w:rsid w:val="0073363F"/>
    <w:rsid w:val="0075298B"/>
    <w:rsid w:val="00773482"/>
    <w:rsid w:val="00786178"/>
    <w:rsid w:val="007B73CC"/>
    <w:rsid w:val="007D1733"/>
    <w:rsid w:val="00810B0B"/>
    <w:rsid w:val="0081427F"/>
    <w:rsid w:val="00844578"/>
    <w:rsid w:val="00875182"/>
    <w:rsid w:val="0094082D"/>
    <w:rsid w:val="00973D0D"/>
    <w:rsid w:val="009D245A"/>
    <w:rsid w:val="009D3801"/>
    <w:rsid w:val="009F5627"/>
    <w:rsid w:val="00A00008"/>
    <w:rsid w:val="00A03399"/>
    <w:rsid w:val="00AD3AB8"/>
    <w:rsid w:val="00AE17C8"/>
    <w:rsid w:val="00B03F84"/>
    <w:rsid w:val="00BD3E3F"/>
    <w:rsid w:val="00C11898"/>
    <w:rsid w:val="00C24776"/>
    <w:rsid w:val="00C651B2"/>
    <w:rsid w:val="00C67D21"/>
    <w:rsid w:val="00CE17FC"/>
    <w:rsid w:val="00E205F7"/>
    <w:rsid w:val="00E42DFE"/>
    <w:rsid w:val="00F33A30"/>
    <w:rsid w:val="00F33A8E"/>
    <w:rsid w:val="00F75FDD"/>
    <w:rsid w:val="00F80CAD"/>
    <w:rsid w:val="00F834E3"/>
    <w:rsid w:val="00FD51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44578"/>
    <w:pPr>
      <w:ind w:left="720"/>
      <w:contextualSpacing/>
    </w:pPr>
  </w:style>
  <w:style w:type="paragraph" w:styleId="NormaleWeb">
    <w:name w:val="Normal (Web)"/>
    <w:basedOn w:val="Normale"/>
    <w:uiPriority w:val="99"/>
    <w:unhideWhenUsed/>
    <w:rsid w:val="009F5627"/>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84112">
      <w:bodyDiv w:val="1"/>
      <w:marLeft w:val="0"/>
      <w:marRight w:val="0"/>
      <w:marTop w:val="0"/>
      <w:marBottom w:val="0"/>
      <w:divBdr>
        <w:top w:val="none" w:sz="0" w:space="0" w:color="auto"/>
        <w:left w:val="none" w:sz="0" w:space="0" w:color="auto"/>
        <w:bottom w:val="none" w:sz="0" w:space="0" w:color="auto"/>
        <w:right w:val="none" w:sz="0" w:space="0" w:color="auto"/>
      </w:divBdr>
    </w:div>
    <w:div w:id="248781040">
      <w:bodyDiv w:val="1"/>
      <w:marLeft w:val="0"/>
      <w:marRight w:val="0"/>
      <w:marTop w:val="0"/>
      <w:marBottom w:val="0"/>
      <w:divBdr>
        <w:top w:val="none" w:sz="0" w:space="0" w:color="auto"/>
        <w:left w:val="none" w:sz="0" w:space="0" w:color="auto"/>
        <w:bottom w:val="none" w:sz="0" w:space="0" w:color="auto"/>
        <w:right w:val="none" w:sz="0" w:space="0" w:color="auto"/>
      </w:divBdr>
    </w:div>
    <w:div w:id="518734601">
      <w:bodyDiv w:val="1"/>
      <w:marLeft w:val="0"/>
      <w:marRight w:val="0"/>
      <w:marTop w:val="0"/>
      <w:marBottom w:val="0"/>
      <w:divBdr>
        <w:top w:val="none" w:sz="0" w:space="0" w:color="auto"/>
        <w:left w:val="none" w:sz="0" w:space="0" w:color="auto"/>
        <w:bottom w:val="none" w:sz="0" w:space="0" w:color="auto"/>
        <w:right w:val="none" w:sz="0" w:space="0" w:color="auto"/>
      </w:divBdr>
    </w:div>
    <w:div w:id="783187878">
      <w:bodyDiv w:val="1"/>
      <w:marLeft w:val="0"/>
      <w:marRight w:val="0"/>
      <w:marTop w:val="0"/>
      <w:marBottom w:val="0"/>
      <w:divBdr>
        <w:top w:val="none" w:sz="0" w:space="0" w:color="auto"/>
        <w:left w:val="none" w:sz="0" w:space="0" w:color="auto"/>
        <w:bottom w:val="none" w:sz="0" w:space="0" w:color="auto"/>
        <w:right w:val="none" w:sz="0" w:space="0" w:color="auto"/>
      </w:divBdr>
    </w:div>
    <w:div w:id="929586779">
      <w:bodyDiv w:val="1"/>
      <w:marLeft w:val="0"/>
      <w:marRight w:val="0"/>
      <w:marTop w:val="0"/>
      <w:marBottom w:val="0"/>
      <w:divBdr>
        <w:top w:val="none" w:sz="0" w:space="0" w:color="auto"/>
        <w:left w:val="none" w:sz="0" w:space="0" w:color="auto"/>
        <w:bottom w:val="none" w:sz="0" w:space="0" w:color="auto"/>
        <w:right w:val="none" w:sz="0" w:space="0" w:color="auto"/>
      </w:divBdr>
    </w:div>
    <w:div w:id="1002002216">
      <w:bodyDiv w:val="1"/>
      <w:marLeft w:val="0"/>
      <w:marRight w:val="0"/>
      <w:marTop w:val="0"/>
      <w:marBottom w:val="0"/>
      <w:divBdr>
        <w:top w:val="none" w:sz="0" w:space="0" w:color="auto"/>
        <w:left w:val="none" w:sz="0" w:space="0" w:color="auto"/>
        <w:bottom w:val="none" w:sz="0" w:space="0" w:color="auto"/>
        <w:right w:val="none" w:sz="0" w:space="0" w:color="auto"/>
      </w:divBdr>
    </w:div>
    <w:div w:id="1256134492">
      <w:bodyDiv w:val="1"/>
      <w:marLeft w:val="0"/>
      <w:marRight w:val="0"/>
      <w:marTop w:val="0"/>
      <w:marBottom w:val="0"/>
      <w:divBdr>
        <w:top w:val="none" w:sz="0" w:space="0" w:color="auto"/>
        <w:left w:val="none" w:sz="0" w:space="0" w:color="auto"/>
        <w:bottom w:val="none" w:sz="0" w:space="0" w:color="auto"/>
        <w:right w:val="none" w:sz="0" w:space="0" w:color="auto"/>
      </w:divBdr>
    </w:div>
    <w:div w:id="1346974816">
      <w:bodyDiv w:val="1"/>
      <w:marLeft w:val="0"/>
      <w:marRight w:val="0"/>
      <w:marTop w:val="0"/>
      <w:marBottom w:val="0"/>
      <w:divBdr>
        <w:top w:val="none" w:sz="0" w:space="0" w:color="auto"/>
        <w:left w:val="none" w:sz="0" w:space="0" w:color="auto"/>
        <w:bottom w:val="none" w:sz="0" w:space="0" w:color="auto"/>
        <w:right w:val="none" w:sz="0" w:space="0" w:color="auto"/>
      </w:divBdr>
    </w:div>
    <w:div w:id="1427656500">
      <w:bodyDiv w:val="1"/>
      <w:marLeft w:val="0"/>
      <w:marRight w:val="0"/>
      <w:marTop w:val="0"/>
      <w:marBottom w:val="0"/>
      <w:divBdr>
        <w:top w:val="none" w:sz="0" w:space="0" w:color="auto"/>
        <w:left w:val="none" w:sz="0" w:space="0" w:color="auto"/>
        <w:bottom w:val="none" w:sz="0" w:space="0" w:color="auto"/>
        <w:right w:val="none" w:sz="0" w:space="0" w:color="auto"/>
      </w:divBdr>
    </w:div>
    <w:div w:id="212430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11</Pages>
  <Words>3693</Words>
  <Characters>21053</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18</cp:revision>
  <dcterms:created xsi:type="dcterms:W3CDTF">2023-05-16T13:35:00Z</dcterms:created>
  <dcterms:modified xsi:type="dcterms:W3CDTF">2024-12-30T15:00:00Z</dcterms:modified>
</cp:coreProperties>
</file>